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3" w:rsidRPr="00895536" w:rsidRDefault="00C043A3" w:rsidP="00C043A3">
      <w:pPr>
        <w:widowControl w:val="0"/>
        <w:tabs>
          <w:tab w:val="left" w:pos="520"/>
        </w:tabs>
        <w:jc w:val="center"/>
        <w:rPr>
          <w:bCs/>
          <w:lang w:val="uk-UA"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спеціальнІСТЬ "</w:t>
      </w:r>
      <w:r w:rsidRPr="00895536">
        <w:rPr>
          <w:i/>
          <w:caps/>
          <w:lang w:val="uk-UA"/>
        </w:rPr>
        <w:t>Фінанси і кредит</w:t>
      </w:r>
      <w:r w:rsidRPr="00895536">
        <w:rPr>
          <w:i/>
          <w:caps/>
        </w:rPr>
        <w:t xml:space="preserve">"   </w:t>
      </w: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C043A3" w:rsidRPr="00895536" w:rsidRDefault="00C043A3" w:rsidP="00C043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lang w:val="uk-UA"/>
        </w:rPr>
      </w:pP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1. Фінанси підприємств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грошові кошти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кредитні ресурси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економічні відносини, які виникають у процесі створення підприємства, отримання і розподілу грошових доходів, формування і використання фондів грошових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грошові фонди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2. Вид грошових відносин, який охоплюється поняття «фінанси підприємств»: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отримання грошей у касі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оплата готівкою товару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отримання готівки в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грошові відносини між підприємством та його засновниками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 xml:space="preserve">3. </w:t>
      </w:r>
      <w:r w:rsidRPr="00586D2D">
        <w:rPr>
          <w:bCs/>
          <w:lang w:val="uk-UA"/>
        </w:rPr>
        <w:t>До внутрішніх фінансових відносин господарюючого суб’єкта не належать відносини з: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окремими структурними підрозділами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акціонерами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персоналом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комерційними банками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bCs/>
          <w:lang w:val="uk-UA"/>
        </w:rPr>
        <w:t>4. До зовнішніх фінансових відносин господарюючого суб’єкта належать відносини з: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окремими структурними підрозділами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власниками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персоналом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комерційними банками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5. Матеріальний зміст фінансів підприємств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наявність грошових коштів на підприємстві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наявність фінансових ресурсів на підприємстві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наявність фондів грошових коштів на підприємстві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підприємства, які виробляють продукцію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6. Активи</w:t>
      </w:r>
      <w:r w:rsidRPr="00586D2D">
        <w:rPr>
          <w:smallCaps/>
          <w:lang w:val="uk-UA"/>
        </w:rPr>
        <w:t xml:space="preserve"> </w:t>
      </w:r>
      <w:r w:rsidRPr="00586D2D">
        <w:rPr>
          <w:lang w:val="uk-UA"/>
        </w:rPr>
        <w:t>підприємства, фінансові зобов’язання, інвестиції, грошові потоки,</w:t>
      </w:r>
      <w:r w:rsidRPr="00586D2D">
        <w:rPr>
          <w:bCs/>
          <w:lang w:val="uk-UA"/>
        </w:rPr>
        <w:t xml:space="preserve"> </w:t>
      </w:r>
      <w:r w:rsidRPr="00586D2D">
        <w:rPr>
          <w:lang w:val="uk-UA"/>
        </w:rPr>
        <w:t>фінансові ризики є: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елементами механізму управління фінансовою діяльністю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елементами державного правового та нормативного регулювання фінансової діяльності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об’єктом фінансових відносин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суб’єктом фінансових відносин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7. Принципи організації фінансів підприємств: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єдність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стабільність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фінансова самостійність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фінансові резерви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8. Не входить до принципів організації фінансів підприємств: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господарський розрахунок і самофінансування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плановість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відповідальність за результати діяльності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принцип </w:t>
      </w:r>
      <w:proofErr w:type="spellStart"/>
      <w:r w:rsidRPr="00586D2D">
        <w:rPr>
          <w:lang w:val="uk-UA"/>
        </w:rPr>
        <w:t>суброгації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9. Організація фінансів підприємств базується на: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фінансових розрахунках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економічних розрахунках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самоокупності та самофінансуванні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прогнозних розрахунках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10. Функції фінансів підприємств: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а) контрольна, розподільча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соціальна, економічного стимулювання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фіскальна та виробнича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соціально-культурна та контрольна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11. Не є функцією фінансів підприємств: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відтворювальна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розподільча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контрольна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цільова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12. Об’єктом розподільчих фінансових відносин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грошові надходження на підприємство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валовий дохід від операційної діяльності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дохід від здачі в оренду майна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необоротні активи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13. Фінансові ресурси підприємства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активи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грошові фонди та кошти в </w:t>
      </w:r>
      <w:proofErr w:type="spellStart"/>
      <w:r w:rsidRPr="00586D2D">
        <w:rPr>
          <w:lang w:val="uk-UA"/>
        </w:rPr>
        <w:t>нефондовій</w:t>
      </w:r>
      <w:proofErr w:type="spellEnd"/>
      <w:r w:rsidRPr="00586D2D">
        <w:rPr>
          <w:lang w:val="uk-UA"/>
        </w:rPr>
        <w:t xml:space="preserve"> формі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виручка від реалізації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кредити банків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14. Критерій, за яким фінансові ресурси поділяються на фондові й не фондові: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а) спосіб формування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б) джерело формування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в) час формування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г) спосіб використання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15. Джерело формування власних фінансових ресурсів: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статутний капітал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короткострокові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інвестиції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страхові відшкодування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16. До складу власного капіталу підприємства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короткострокові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довгострокові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внески засновників до статутного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бюджетне фінансування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17. Цінний папір, який підтверджує участь на паях у статутному фонді: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облігація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акція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ощадний сертифікат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18. Цінний папір, що посвідчує зобов’язання повернути власникові номінальну вартість його та фіксований відсоток у передбачений строк: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облігація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акція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ощадний сертифікат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19. До складу залучених джерел формування фінансових ресурсів підприємства не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кредиторська заборгованість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довгострокові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кошти, мобілізовані на фінансовому ринку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амортизаційні відрахування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20. Фінансова діяльність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діяльність органів державної влади у сфері фінансів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б) функція держави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система заходів у галузі фінансів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система використання різних форм і методів для забезпечення функціонування підприємств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21. До напрямів фінансової роботи на підприємстві не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фінансове планування і прогнозування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поточна фінансово-економічна робота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аудит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аналіз та контроль господарської діяльності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bCs/>
          <w:lang w:val="uk-UA"/>
        </w:rPr>
        <w:t>22. Під фінансовою стратегією підприємства слід розуміти: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систему завдань конкретного етапу розвитку фінансів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систему пропорцій та співвідношень основних фінансових показників, які характеризують структуру активів та капіталу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 xml:space="preserve">в) систему принципово нових форм та методів перерозподілу грошових </w:t>
      </w:r>
      <w:r w:rsidRPr="00586D2D">
        <w:rPr>
          <w:bCs/>
          <w:lang w:val="uk-UA"/>
        </w:rPr>
        <w:t xml:space="preserve">коштів </w:t>
      </w:r>
      <w:r w:rsidRPr="00586D2D">
        <w:rPr>
          <w:lang w:val="uk-UA"/>
        </w:rPr>
        <w:t>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систему довгострокових цілей фінансової діяльності підприємства </w:t>
      </w:r>
      <w:r w:rsidRPr="00586D2D">
        <w:rPr>
          <w:bCs/>
          <w:lang w:val="uk-UA"/>
        </w:rPr>
        <w:t xml:space="preserve">та </w:t>
      </w:r>
      <w:r w:rsidRPr="00586D2D">
        <w:rPr>
          <w:lang w:val="uk-UA"/>
        </w:rPr>
        <w:t>ефективних шляхів їх досягнення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23. Під фінансовим механізмом підприємства треба розуміти: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сукупність елементів, які регулюють процес розробки та реалізації рішень щодо формування, розподілу і використання фінансових ресурсів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сукупність елементів, які регулюють процес розробки та реалізації рішень щодо фінансових розрахунків між підприємствами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сукупність елементів, які регулюють процес розробки та реалізації рішень щодо фінансових розрахунків між підприємством і державою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сукупність елементів, які регулюють процес розробки та реалізації рішень щодо фінансових розрахунків між підприємством і персоналом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24. Грошові кошти підприємства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амортизаційні відрахування і прибуток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кошти, що перебувають на всіх рахунках і в касі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фонд оплати праці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резервний і страховий фонд</w:t>
      </w:r>
    </w:p>
    <w:p w:rsidR="00C043A3" w:rsidRPr="00586D2D" w:rsidRDefault="00C043A3" w:rsidP="00C043A3">
      <w:pPr>
        <w:pStyle w:val="7"/>
        <w:keepNext w:val="0"/>
        <w:widowControl w:val="0"/>
        <w:tabs>
          <w:tab w:val="left" w:pos="0"/>
        </w:tabs>
        <w:spacing w:line="240" w:lineRule="auto"/>
        <w:jc w:val="left"/>
        <w:rPr>
          <w:b w:val="0"/>
          <w:sz w:val="24"/>
          <w:szCs w:val="24"/>
        </w:rPr>
      </w:pPr>
      <w:r w:rsidRPr="00586D2D">
        <w:rPr>
          <w:b w:val="0"/>
          <w:bCs/>
          <w:sz w:val="24"/>
          <w:szCs w:val="24"/>
        </w:rPr>
        <w:t xml:space="preserve">25. </w:t>
      </w:r>
      <w:r w:rsidRPr="00586D2D">
        <w:rPr>
          <w:b w:val="0"/>
          <w:sz w:val="24"/>
          <w:szCs w:val="24"/>
        </w:rPr>
        <w:t xml:space="preserve">Еквіваленти грошових коштів – це: 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інвестиції зі строком погашення понад один рік, а також інвестиції, які не можуть бути вільно реалізовані в будь-який момент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короткострокові, високоліквідні фінансові інвестиції, які вільно конвертуються у певну суму коштів із незначним ризиком зміни їхньої вартості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інвестиції зі строком погашення менше одного року, які можуть бути вільно реалізовані в будь-який момент</w:t>
      </w:r>
    </w:p>
    <w:p w:rsidR="00C043A3" w:rsidRPr="00586D2D" w:rsidRDefault="00C043A3" w:rsidP="00C043A3">
      <w:pPr>
        <w:pStyle w:val="2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високоліквідні цінні папери з низькою дохідністю і високою надійністю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26. Витрачання грошових коштів підприємства здійснюється за розпорядженням: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установи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керівника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вищого органу управління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головного бухгалтера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27. Кошти підприємств підлягають зберіганню в банку: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  <w:tab w:val="center" w:pos="5032"/>
        </w:tabs>
        <w:jc w:val="both"/>
        <w:rPr>
          <w:lang w:val="uk-UA"/>
        </w:rPr>
      </w:pPr>
      <w:r w:rsidRPr="00586D2D">
        <w:rPr>
          <w:lang w:val="uk-UA"/>
        </w:rPr>
        <w:t>а) обов’язково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</w:tabs>
        <w:jc w:val="both"/>
        <w:rPr>
          <w:lang w:val="uk-UA"/>
        </w:rPr>
      </w:pPr>
      <w:r w:rsidRPr="00586D2D">
        <w:rPr>
          <w:lang w:val="uk-UA"/>
        </w:rPr>
        <w:t>б) не обов’язково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</w:tabs>
        <w:jc w:val="both"/>
        <w:rPr>
          <w:lang w:val="uk-UA"/>
        </w:rPr>
      </w:pPr>
      <w:r w:rsidRPr="00586D2D">
        <w:rPr>
          <w:lang w:val="uk-UA"/>
        </w:rPr>
        <w:t>в) на бажання підприємства</w:t>
      </w:r>
    </w:p>
    <w:p w:rsidR="00C043A3" w:rsidRPr="00586D2D" w:rsidRDefault="00C043A3" w:rsidP="00C043A3">
      <w:pPr>
        <w:pStyle w:val="27"/>
        <w:widowControl w:val="0"/>
        <w:tabs>
          <w:tab w:val="left" w:pos="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6D2D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86D2D">
        <w:rPr>
          <w:rFonts w:ascii="Times New Roman" w:hAnsi="Times New Roman"/>
          <w:sz w:val="24"/>
          <w:szCs w:val="24"/>
        </w:rPr>
        <w:t>винятком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ліміту</w:t>
      </w:r>
      <w:proofErr w:type="spellEnd"/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28. Ліміт залишку готівки в касі – це: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граничний розмір суми готівки, що може залишатися в касі в позаробочий час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кошти, які має в наявності підприємство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граничний розмір суми готівки, що може бути в касі в робочий час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lastRenderedPageBreak/>
        <w:t>г) сума коштів, які необхідно здавати на поточний рахунок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29. Готівкові розрахунки – це: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а) списання коштів з рахунків платника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б) розрахунки, за яких платіж не гарантується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в) розрахунки, які здійснюються між покупцем і постачальником, що перебувають в одному регіоні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г) платежі готівкою між підприємствами за реалізовану продукцію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30. Відповідно до П(С)БО 4 грошові кошти – це: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кошти в касі та на поточному рахунку в банку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готівка, кошти на рахунках у банках та депозити до запитання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еквіваленти грошових коштів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грошові потоки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31. Грошові потоки за напрямом руху грошових коштів поділяються на: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валовий і чистий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надлишковий і дефіцитний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регулярний і дискретний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додатній і від’ємний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32. Різницю між додатнім і від’ємним потоками коштів у періоді, що аналізується, характеризує: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валовий грошовий потік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чистий грошовий потік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надлишковий грошовий потік</w:t>
      </w:r>
    </w:p>
    <w:p w:rsidR="00C043A3" w:rsidRPr="00586D2D" w:rsidRDefault="00C043A3" w:rsidP="00C043A3">
      <w:pPr>
        <w:pStyle w:val="10"/>
        <w:keepNext w:val="0"/>
        <w:widowControl w:val="0"/>
        <w:tabs>
          <w:tab w:val="left" w:pos="0"/>
        </w:tabs>
        <w:jc w:val="both"/>
        <w:rPr>
          <w:sz w:val="24"/>
          <w:szCs w:val="24"/>
        </w:rPr>
      </w:pPr>
      <w:r w:rsidRPr="00586D2D">
        <w:rPr>
          <w:sz w:val="24"/>
          <w:szCs w:val="24"/>
        </w:rPr>
        <w:t>г) дефіцитний грошовий потік</w:t>
      </w:r>
    </w:p>
    <w:p w:rsidR="00C043A3" w:rsidRPr="00586D2D" w:rsidRDefault="00C043A3" w:rsidP="00C043A3">
      <w:pPr>
        <w:pStyle w:val="10"/>
        <w:keepNext w:val="0"/>
        <w:widowControl w:val="0"/>
        <w:tabs>
          <w:tab w:val="left" w:pos="0"/>
        </w:tabs>
        <w:jc w:val="both"/>
        <w:rPr>
          <w:sz w:val="24"/>
          <w:szCs w:val="24"/>
        </w:rPr>
      </w:pPr>
      <w:r w:rsidRPr="00586D2D">
        <w:rPr>
          <w:sz w:val="24"/>
          <w:szCs w:val="24"/>
        </w:rPr>
        <w:t>33. Безготівкові розрахунки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розрахунки, які здійснюються готівкою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розрахунки за бартером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розрахунки за допомогою платіжних карток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розрахунки, які здійснюються за допомогою записів на рахунках у банках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34. Момент здійснення платежу повинен максимально наближуватись до моменту відвантаження товарів – це один із принципів: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а) господарського розрахунку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б) кредитування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в) безготівкових розрахунків</w:t>
      </w:r>
    </w:p>
    <w:p w:rsidR="00C043A3" w:rsidRPr="00586D2D" w:rsidRDefault="00C043A3" w:rsidP="00C043A3">
      <w:pPr>
        <w:widowControl w:val="0"/>
        <w:tabs>
          <w:tab w:val="left" w:pos="0"/>
          <w:tab w:val="left" w:pos="851"/>
        </w:tabs>
        <w:jc w:val="both"/>
        <w:rPr>
          <w:lang w:val="uk-UA"/>
        </w:rPr>
      </w:pPr>
      <w:r w:rsidRPr="00586D2D">
        <w:rPr>
          <w:lang w:val="uk-UA"/>
        </w:rPr>
        <w:t>г) факторингу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35. Документ, який не потрібно подавати, відкриваючи рахунки у банку,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заява на відкриття рахунку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примірник статуту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свідоцтво про державну реєстрацію в органах державної влади</w:t>
      </w:r>
    </w:p>
    <w:p w:rsidR="00C043A3" w:rsidRPr="00586D2D" w:rsidRDefault="00C043A3" w:rsidP="00C043A3">
      <w:pPr>
        <w:pStyle w:val="27"/>
        <w:widowControl w:val="0"/>
        <w:tabs>
          <w:tab w:val="left" w:pos="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баланс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36. Вид банківського рахунку, який не може бути відкритий в іноземній валюті – це: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поточний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бюджетний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кредитний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депозитний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37. Здійснюючи розрахункові операції, підприємство обирає форму розрахунків: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</w:tabs>
        <w:jc w:val="both"/>
        <w:rPr>
          <w:lang w:val="uk-UA"/>
        </w:rPr>
      </w:pPr>
      <w:r w:rsidRPr="00586D2D">
        <w:rPr>
          <w:lang w:val="uk-UA"/>
        </w:rPr>
        <w:t>а) самостійно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</w:tabs>
        <w:jc w:val="both"/>
        <w:rPr>
          <w:lang w:val="uk-UA"/>
        </w:rPr>
      </w:pPr>
      <w:r w:rsidRPr="00586D2D">
        <w:rPr>
          <w:lang w:val="uk-UA"/>
        </w:rPr>
        <w:t>б) за вказівкою керівних органів</w:t>
      </w:r>
    </w:p>
    <w:p w:rsidR="00C043A3" w:rsidRPr="00586D2D" w:rsidRDefault="00C043A3" w:rsidP="00C043A3">
      <w:pPr>
        <w:widowControl w:val="0"/>
        <w:tabs>
          <w:tab w:val="left" w:pos="0"/>
          <w:tab w:val="left" w:pos="879"/>
        </w:tabs>
        <w:jc w:val="both"/>
        <w:rPr>
          <w:lang w:val="uk-UA"/>
        </w:rPr>
      </w:pPr>
      <w:r w:rsidRPr="00586D2D">
        <w:rPr>
          <w:lang w:val="uk-UA"/>
        </w:rPr>
        <w:t>в) відповідно до постанов НБУ</w:t>
      </w:r>
    </w:p>
    <w:p w:rsidR="00C043A3" w:rsidRPr="00586D2D" w:rsidRDefault="00C043A3" w:rsidP="00C043A3">
      <w:pPr>
        <w:pStyle w:val="27"/>
        <w:widowControl w:val="0"/>
        <w:tabs>
          <w:tab w:val="left" w:pos="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г) за </w:t>
      </w:r>
      <w:proofErr w:type="spellStart"/>
      <w:r w:rsidRPr="00586D2D">
        <w:rPr>
          <w:rFonts w:ascii="Times New Roman" w:hAnsi="Times New Roman"/>
          <w:sz w:val="24"/>
          <w:szCs w:val="24"/>
        </w:rPr>
        <w:t>вказівкою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банку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38. До безготівкових форм розрахунків належать: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розрахунки в національній валюті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розрахунки в іноземній валюті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lastRenderedPageBreak/>
        <w:t>в) розрахунки за допомогою платіжних доручень</w:t>
      </w:r>
    </w:p>
    <w:p w:rsidR="00C043A3" w:rsidRPr="00586D2D" w:rsidRDefault="00C043A3" w:rsidP="00C043A3">
      <w:pPr>
        <w:pStyle w:val="27"/>
        <w:widowControl w:val="0"/>
        <w:tabs>
          <w:tab w:val="left" w:pos="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6D2D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86D2D">
        <w:rPr>
          <w:rFonts w:ascii="Times New Roman" w:hAnsi="Times New Roman"/>
          <w:sz w:val="24"/>
          <w:szCs w:val="24"/>
        </w:rPr>
        <w:t>товарними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операціями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39. Трасант – це особа, яка: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є власником векселя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переказує свій платіж на іншу особу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має вексельні повноваження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є платником за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40. Трасат – це особа, яка: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є власником векселя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переказує свій платіж на іншу особу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має вексельні повноваження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є платником за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41. Ремітент – це особа, яка: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переказує свій платіж на іншу особу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є власником переказного векселя</w:t>
      </w:r>
    </w:p>
    <w:p w:rsidR="00C043A3" w:rsidRPr="00586D2D" w:rsidRDefault="00C043A3" w:rsidP="00C043A3">
      <w:pPr>
        <w:pStyle w:val="ab"/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є платником за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зобов’язана сплатити за переказним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42. Грошові надходження підприємства – це: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дохід від товарообмінних операцій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грошові кошти, які після первинного розподілу надходять до централізованих фондів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кошти, які надходять у касу та на поточні й інші банківські рахунки підприємств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податковий кредит, який виникає в результаті придбання сировини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 xml:space="preserve">43. До внутрішніх джерел грошових надходжень не належать: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виручка від реалізації продукції (робіт, послуг)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інші операційні доходи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доходи від участі в капіталі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страхові відшкодування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44. До зовнішніх джерел формування грошових потоків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чистий прибуток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амортизаційні відрахування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виручка від реалізації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45. Не визнаються доходами: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надходження за договорами комісії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надходження від первинного розміщення цінних паперів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надходження податкових платежів у виручці від реалізації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усі відповіді правильні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46. Основним джерелом відшкодування коштів на виробництво та реалізацію продукції, утворення доходів і формування фінансових ресурсів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банківські кредити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кредиторська заборгованість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чистий дохід від реалізації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сплачені податкові зобов’язання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 xml:space="preserve">47. </w:t>
      </w:r>
      <w:r w:rsidRPr="00586D2D">
        <w:rPr>
          <w:bCs/>
          <w:lang w:val="uk-UA"/>
        </w:rPr>
        <w:t>Відповідно до чинного законодавства прибуток підприємства характеризується як:</w:t>
      </w:r>
      <w:r w:rsidRPr="00586D2D">
        <w:rPr>
          <w:lang w:val="uk-UA"/>
        </w:rPr>
        <w:t xml:space="preserve">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кошти, що надійшли від продажу товарів і надання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дохід підприємства за вирахуванням відповідних податків, зборів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загальний дохід від реалізації продукції,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сума, на яку доходи перевищують пов’язані з ними витрати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48. Знайдіть правильне визначення економічної сутності прибутку: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частина реалізованого додаткового продукту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частина реалізованого необхідного продукту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фінансовий результат основної діяльності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lastRenderedPageBreak/>
        <w:t>г) фінансовий результат основної та інших видів діяльності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49. Назвіть складові прибутку від операційної діяльності: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прибуток від реалізації іноземної валюти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одержані дивіденди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прибуток від реалізації основних фондів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дохід від реалізації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50. Показники, які враховуються під час обчислення прибутку від реалізації продукції,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повна собівартість реалізованої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надходження від продажу облігацій власної емісії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податок на додану вартість і акцизний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чиста виручка від реалізації продукції та її собівартість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51. За формою оподаткування податки класифікують на: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прямі, непрямі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загальнодержавні, місцеві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споживання, майно, доходи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розкладні, окладні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52. За економічним змістом податки класифікують на: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прямі, непрямі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загальнодержавні, місцеві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споживання, майно, доходи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розкладні, окладні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53. Залежно від компетенції органу, що регулює вид податку, податки класифікують на: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прямі, непрямі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загальнодержавні, місцеві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споживання, майно, доходи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розкладні, окладні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54. До основних функцій податків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соціальна та контролююча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фіскальна та стимулююча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економічна та фіскальна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контрольна та соціальна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55. До місцевих податків і зборів згідно з Податковим кодексом України відносять: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податок на прибуток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акцизний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єдиний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екологічний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56. До місцевих податків і зборів згідно з Податковим кодексом України не відносять: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податок на майно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єдиний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збір за місця для паркування транспортних засобів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екологічний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57. </w:t>
      </w:r>
      <w:r w:rsidRPr="00586D2D">
        <w:rPr>
          <w:bCs/>
          <w:lang w:val="uk-UA"/>
        </w:rPr>
        <w:t>До загальнодержавних податків в Україні належать: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податок на майно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ПДВ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єдиний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туристичний збір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58. Тепер в Україні не стягується: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збір на розвиток виноградарства, садівництва і хмелярства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єдиний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екологічний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акцизний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iCs/>
          <w:lang w:val="uk-UA"/>
        </w:rPr>
      </w:pPr>
      <w:r w:rsidRPr="00586D2D">
        <w:rPr>
          <w:bCs/>
          <w:iCs/>
          <w:lang w:val="uk-UA"/>
        </w:rPr>
        <w:t>59. Базою для нарахування ПДВ при ввезенні товарів на митну територію України є: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а) загальна митна вартість товарів, зазначена у вантажній митній декларації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митна вартість товару чи кількість товару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сума митної вартості, митних зборів, мита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договірна (контрактна) вартість, але не менша митної вартості з урахуванням мита та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iCs/>
          <w:lang w:val="uk-UA"/>
        </w:rPr>
      </w:pPr>
      <w:r w:rsidRPr="00586D2D">
        <w:rPr>
          <w:bCs/>
          <w:iCs/>
          <w:lang w:val="uk-UA"/>
        </w:rPr>
        <w:t>60. Не є об’єктами обкладання ПДВ операції з: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оплати вартості послуг за договорами оперативної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виплат заробітної плати, пенсій, субсидій, стипендій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обігу іноземної валюти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вивезення товарів за межі митної території 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iCs/>
          <w:lang w:val="uk-UA"/>
        </w:rPr>
      </w:pPr>
      <w:r w:rsidRPr="00586D2D">
        <w:rPr>
          <w:bCs/>
          <w:iCs/>
          <w:lang w:val="uk-UA"/>
        </w:rPr>
        <w:t>61. Звільнені від обкладання ПДВ операції з: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експорту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продажу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навчання аспірантів і докторантів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імпорту товарів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62. Основні функції </w:t>
      </w:r>
      <w:proofErr w:type="spellStart"/>
      <w:r w:rsidRPr="00586D2D">
        <w:rPr>
          <w:lang w:val="uk-UA"/>
        </w:rPr>
        <w:t>контролінгу</w:t>
      </w:r>
      <w:proofErr w:type="spellEnd"/>
      <w:r w:rsidRPr="00586D2D">
        <w:rPr>
          <w:lang w:val="uk-UA"/>
        </w:rPr>
        <w:t xml:space="preserve">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залучення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інформаційне забезпечення та планування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управління кредиторською та дебіторською заборгованістю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управління грошовими потоками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bCs/>
          <w:iCs/>
          <w:lang w:val="uk-UA"/>
        </w:rPr>
      </w:pPr>
      <w:r w:rsidRPr="00586D2D">
        <w:rPr>
          <w:bCs/>
          <w:iCs/>
          <w:lang w:val="uk-UA"/>
        </w:rPr>
        <w:t>63. Фактори, які впливають на розмір (суму) єдиного податку четвертої групи, – це: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>а) обсяг отриманого прибутку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>б) родючість землі і структура сільськогосподарських угідь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 xml:space="preserve">в) сума податків, що їх заміняє </w:t>
      </w:r>
      <w:r w:rsidRPr="00586D2D">
        <w:rPr>
          <w:bCs/>
          <w:iCs/>
          <w:lang w:val="uk-UA"/>
        </w:rPr>
        <w:t>фіксований сільськогосподарський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вартісна оцінка сільськогосподарських угідь</w:t>
      </w:r>
    </w:p>
    <w:p w:rsidR="00C043A3" w:rsidRPr="00586D2D" w:rsidRDefault="00C043A3" w:rsidP="00C043A3">
      <w:pPr>
        <w:pStyle w:val="ab"/>
        <w:widowControl w:val="0"/>
        <w:tabs>
          <w:tab w:val="left" w:pos="0"/>
          <w:tab w:val="num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64. Об’єктом оподаткування податком на доходи фізичних осіб є :</w:t>
      </w:r>
    </w:p>
    <w:p w:rsidR="00C043A3" w:rsidRPr="00586D2D" w:rsidRDefault="00C043A3" w:rsidP="00C043A3">
      <w:pPr>
        <w:pStyle w:val="ab"/>
        <w:widowControl w:val="0"/>
        <w:tabs>
          <w:tab w:val="left" w:pos="0"/>
          <w:tab w:val="num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а) загальний місячний оподатковуваний дохід</w:t>
      </w:r>
    </w:p>
    <w:p w:rsidR="00C043A3" w:rsidRPr="00586D2D" w:rsidRDefault="00C043A3" w:rsidP="00C043A3">
      <w:pPr>
        <w:pStyle w:val="ab"/>
        <w:widowControl w:val="0"/>
        <w:tabs>
          <w:tab w:val="left" w:pos="0"/>
          <w:tab w:val="num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загальний місячний оподатковуваний дохід, зменшений на суму Єдиного внеску на загальнообов’язкове державне соціальне страхування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>в) загальний місячний оподатковуваний дохід, зменшений на суму внесків, відмінних від Єдиного внеску на загальнообов’язкове державне соціальне страхування</w:t>
      </w:r>
    </w:p>
    <w:p w:rsidR="00C043A3" w:rsidRPr="00586D2D" w:rsidRDefault="00C043A3" w:rsidP="00C043A3">
      <w:pPr>
        <w:widowControl w:val="0"/>
        <w:tabs>
          <w:tab w:val="left" w:pos="0"/>
          <w:tab w:val="num" w:pos="1080"/>
        </w:tabs>
        <w:jc w:val="both"/>
        <w:rPr>
          <w:lang w:val="uk-UA"/>
        </w:rPr>
      </w:pPr>
      <w:r w:rsidRPr="00586D2D">
        <w:rPr>
          <w:lang w:val="uk-UA"/>
        </w:rPr>
        <w:t>г) податкова соціальна пільга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65. Основні інструменти </w:t>
      </w:r>
      <w:proofErr w:type="spellStart"/>
      <w:r w:rsidRPr="00586D2D">
        <w:rPr>
          <w:lang w:val="uk-UA"/>
        </w:rPr>
        <w:t>контролінгу</w:t>
      </w:r>
      <w:proofErr w:type="spellEnd"/>
      <w:r w:rsidRPr="00586D2D">
        <w:rPr>
          <w:lang w:val="uk-UA"/>
        </w:rPr>
        <w:t xml:space="preserve">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система раннього попередження та реагування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інвентаризація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ревізія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фінансовий контроль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66. Податок на майно, є: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місцевим податком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загальнодержавним податком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непрямим податком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податком на споживання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67. Які складові податку на майно: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а) податок на нерухоме майно, відмінне від земельної ділянки; транспортний податок; плата за землю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податок на нерухоме майно, відмінне від земельної ділянки; транспортний податок; рентна плата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в) транспортний податок; рентна плата; єдиний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г) податок на нерухоме майно, відмінне від земельної ділянки; транспортний податок; туристичний збір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68. Що є об’єктом оподаткування податком на майно (транспортний податок):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 xml:space="preserve">а) легкові автомобілі, які використовувалися до 5 років і мають об’єм циліндрів двигуна </w:t>
      </w:r>
      <w:r w:rsidRPr="00586D2D">
        <w:rPr>
          <w:lang w:val="uk-UA"/>
        </w:rPr>
        <w:lastRenderedPageBreak/>
        <w:t>понад 3000 куб) см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б) легкові автомобілі, які використовувалися до 5 років і мають об’єм циліндрів двигуна понад 5000 куб) см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в) легкові автомобілі, які використовувалися до 5 років і мають об’єм циліндрів двигуна понад 2000 куб) см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легкові автомобілі, які використовувалися до 5 років і мають об’єм циліндрів двигуна понад 4000 куб) см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86D2D">
        <w:rPr>
          <w:lang w:val="uk-UA"/>
        </w:rPr>
        <w:t>69. Податком на майно - ставка транспортного податку:</w:t>
      </w:r>
    </w:p>
    <w:p w:rsidR="00C043A3" w:rsidRPr="00586D2D" w:rsidRDefault="00C043A3" w:rsidP="00C043A3">
      <w:pPr>
        <w:pStyle w:val="af0"/>
        <w:widowControl w:val="0"/>
        <w:tabs>
          <w:tab w:val="left" w:pos="0"/>
          <w:tab w:val="num" w:pos="1080"/>
        </w:tabs>
        <w:ind w:left="0" w:firstLine="0"/>
        <w:rPr>
          <w:sz w:val="24"/>
        </w:rPr>
      </w:pPr>
      <w:r w:rsidRPr="00586D2D">
        <w:rPr>
          <w:sz w:val="24"/>
        </w:rPr>
        <w:t>а) встановлюється з розрахунку на календарний рік у розмірі 22 000 гривень за кожен легковий автомобіль</w:t>
      </w:r>
    </w:p>
    <w:p w:rsidR="00C043A3" w:rsidRPr="00586D2D" w:rsidRDefault="00C043A3" w:rsidP="00C043A3">
      <w:pPr>
        <w:pStyle w:val="af0"/>
        <w:widowControl w:val="0"/>
        <w:tabs>
          <w:tab w:val="left" w:pos="0"/>
          <w:tab w:val="num" w:pos="1080"/>
        </w:tabs>
        <w:ind w:left="0" w:firstLine="0"/>
        <w:rPr>
          <w:sz w:val="24"/>
        </w:rPr>
      </w:pPr>
      <w:r w:rsidRPr="00586D2D">
        <w:rPr>
          <w:sz w:val="24"/>
        </w:rPr>
        <w:t>б) встановлюється з розрахунку на календарний рік у розмірі 25 000 гривень за кожен легковий автомобіль</w:t>
      </w:r>
    </w:p>
    <w:p w:rsidR="00C043A3" w:rsidRPr="00586D2D" w:rsidRDefault="00C043A3" w:rsidP="00C043A3">
      <w:pPr>
        <w:pStyle w:val="af0"/>
        <w:widowControl w:val="0"/>
        <w:tabs>
          <w:tab w:val="left" w:pos="0"/>
          <w:tab w:val="num" w:pos="1080"/>
        </w:tabs>
        <w:ind w:left="0" w:firstLine="0"/>
        <w:rPr>
          <w:sz w:val="24"/>
        </w:rPr>
      </w:pPr>
      <w:r w:rsidRPr="00586D2D">
        <w:rPr>
          <w:sz w:val="24"/>
        </w:rPr>
        <w:t>в) встановлюється з розрахунку на календарний рік у розмірі 20 000 гривень за кожен легковий автомобіль</w:t>
      </w:r>
    </w:p>
    <w:p w:rsidR="00C043A3" w:rsidRPr="00586D2D" w:rsidRDefault="00C043A3" w:rsidP="00C043A3">
      <w:pPr>
        <w:pStyle w:val="af0"/>
        <w:widowControl w:val="0"/>
        <w:tabs>
          <w:tab w:val="left" w:pos="0"/>
          <w:tab w:val="num" w:pos="1080"/>
        </w:tabs>
        <w:ind w:left="0" w:firstLine="0"/>
        <w:rPr>
          <w:sz w:val="24"/>
        </w:rPr>
      </w:pPr>
      <w:r w:rsidRPr="00586D2D">
        <w:rPr>
          <w:sz w:val="24"/>
        </w:rPr>
        <w:t>г) встановлюється з розрахунку на календарний рік у розмірі 40 000 гривень за кожен легковий автомобіль</w:t>
      </w:r>
    </w:p>
    <w:p w:rsidR="00C043A3" w:rsidRPr="00586D2D" w:rsidRDefault="00C043A3" w:rsidP="00C043A3">
      <w:pPr>
        <w:pStyle w:val="27"/>
        <w:widowControl w:val="0"/>
        <w:tabs>
          <w:tab w:val="left" w:pos="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70. </w:t>
      </w:r>
      <w:proofErr w:type="spellStart"/>
      <w:r w:rsidRPr="00586D2D">
        <w:rPr>
          <w:rFonts w:ascii="Times New Roman" w:hAnsi="Times New Roman"/>
          <w:sz w:val="24"/>
          <w:szCs w:val="24"/>
        </w:rPr>
        <w:t>Платоспроможність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6D2D">
        <w:rPr>
          <w:rFonts w:ascii="Times New Roman" w:hAnsi="Times New Roman"/>
          <w:sz w:val="24"/>
          <w:szCs w:val="24"/>
        </w:rPr>
        <w:t>це</w:t>
      </w:r>
      <w:proofErr w:type="spellEnd"/>
      <w:r w:rsidRPr="00586D2D">
        <w:rPr>
          <w:rFonts w:ascii="Times New Roman" w:hAnsi="Times New Roman"/>
          <w:sz w:val="24"/>
          <w:szCs w:val="24"/>
        </w:rPr>
        <w:t>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можливість матеріальних цінностей легко перетворюватися на грошові кошти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наявність у підприємства грошових коштів та їх еквівалентів, достатніх для розрахунків за кредиторською заборгованістю, що потребує негайного погашення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наявність у нього оборотних активів у таких розмірах, які теоретично достатні для погашення поточних зобов’язань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ознака ліквідності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71. За джерелами формування оборотні активи поділяються на: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а) активні та пасивні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б) власні і прирівняні до них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в) нормовані та ненормовані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власні та залучені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72. Відповідно до методів планування оборотні активи поділяються на: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а) власні та прирівняні до них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б) засоби сфери виробництва та засоби сфери обігу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в) залучені та власні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нормовані та ненормовані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73. Оборотні активи, які слід віднести до нормованих,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засоби сфери виробництва та запаси готової продукції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основні засоби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засоби сфери обігу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нематеріальні активи</w:t>
      </w:r>
    </w:p>
    <w:p w:rsidR="00C043A3" w:rsidRPr="00586D2D" w:rsidRDefault="00C043A3" w:rsidP="00C043A3">
      <w:pPr>
        <w:pStyle w:val="af0"/>
        <w:widowControl w:val="0"/>
        <w:tabs>
          <w:tab w:val="left" w:pos="0"/>
          <w:tab w:val="num" w:pos="853"/>
        </w:tabs>
        <w:ind w:left="0" w:firstLine="0"/>
        <w:rPr>
          <w:sz w:val="24"/>
        </w:rPr>
      </w:pPr>
      <w:r w:rsidRPr="00586D2D">
        <w:rPr>
          <w:sz w:val="24"/>
        </w:rPr>
        <w:t>74. Оборотні кошти у виробництві представлені: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а) незавершеним виробництвом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б) витратами майбутніх періодів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в) грошовими коштами у касі підприємства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дебіторською заборгованістю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75. Визначення потреби в оборотних активів здійснюється через: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а) нормування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б) норму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в) тривалість виробничого циклу</w:t>
      </w:r>
    </w:p>
    <w:p w:rsidR="00C043A3" w:rsidRPr="00586D2D" w:rsidRDefault="00C043A3" w:rsidP="00C043A3">
      <w:pPr>
        <w:pStyle w:val="af0"/>
        <w:widowControl w:val="0"/>
        <w:tabs>
          <w:tab w:val="left" w:pos="0"/>
        </w:tabs>
        <w:ind w:left="0" w:firstLine="0"/>
        <w:rPr>
          <w:sz w:val="24"/>
        </w:rPr>
      </w:pPr>
      <w:r w:rsidRPr="00586D2D">
        <w:rPr>
          <w:sz w:val="24"/>
        </w:rPr>
        <w:t>г) коефіцієнт зростання витрат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76. Основним завданням НБУ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дотримання стабільності банківської системи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захист інтересів вкладників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підтримання стабільності національної валюти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емісія державних цінних паперів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77. Істотна участь у банку означає володіння: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більше 10% власного капіталу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5% власного капіталу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більше 10% відсотків статутного капіталу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5% статутного капіталу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78. Бюджетні кошти під час заснування приватного банку використовують: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так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частково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лише з дозволу Мінфіну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79. Голову НБУ призначає на посаду: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а) верховна Рада України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б) президент України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в) кабінет Міністрів України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г) рада НБУ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80. Голова НБУ несе відповідальність за діяльність банку перед: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а) банками другого рівня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б) центральними банками інших країн</w:t>
      </w:r>
    </w:p>
    <w:p w:rsidR="00C043A3" w:rsidRPr="00586D2D" w:rsidRDefault="00C043A3" w:rsidP="00C043A3">
      <w:pPr>
        <w:widowControl w:val="0"/>
        <w:tabs>
          <w:tab w:val="left" w:pos="0"/>
          <w:tab w:val="left" w:pos="284"/>
        </w:tabs>
        <w:rPr>
          <w:lang w:val="uk-UA"/>
        </w:rPr>
      </w:pPr>
      <w:r w:rsidRPr="00586D2D">
        <w:rPr>
          <w:lang w:val="uk-UA"/>
        </w:rPr>
        <w:t>в) населенням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верховною Радою і Президентом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81. Рішення про державну реєстрацію банку приймається НБУ 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двомісячний строк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тримісячний строк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шестимісячний строк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місячний термін.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82. Банк має право здійснювати банківську діяльність тільки за умови: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банківського дозволу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банківської ліцензії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письмового дозволу НБУ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реєстрації у НБУ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83. Банк, який протягом року не отримав банківської ліцензії: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ліквідується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реорганізується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повторно реєструється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продовжує діяльність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84. Письмовий дозвіл НБУ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банківською ліцензією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основним документом, який регламентує діяльність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додатковим документом до банківської ліцензії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дозволом на здійснення всіх банківських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85. Лізинг та факторинг здійснюються на основі: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банківської ліцензії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письмового дозволу НБУ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банківського дозволу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дозволу Кабінету міністрів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86. Операції з валютними цінностями здійснюються на основі: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банківської ліцензії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письмового дозволу НБУ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банківського дозволу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дозволу Кабінету міністрів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87. Вищим органом НБУ є: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lastRenderedPageBreak/>
        <w:t>а) правління НБУ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б) збори акціонерів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в) рада НБУ</w:t>
      </w:r>
    </w:p>
    <w:p w:rsidR="00C043A3" w:rsidRPr="00586D2D" w:rsidRDefault="00C043A3" w:rsidP="00C043A3">
      <w:pPr>
        <w:widowControl w:val="0"/>
        <w:tabs>
          <w:tab w:val="left" w:pos="0"/>
        </w:tabs>
        <w:rPr>
          <w:lang w:val="uk-UA"/>
        </w:rPr>
      </w:pPr>
      <w:r w:rsidRPr="00586D2D">
        <w:rPr>
          <w:lang w:val="uk-UA"/>
        </w:rPr>
        <w:t>г) ревізійна комісія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88. Відокремлений структурний підрозділ банку, що не має статусу юридичної особи і здійснює банківську діяльність від імені банку,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філія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представництво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дочірній банк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відділення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89. Припинення діяльності декількох банків як юридичних осіб та передачу належних їм майна, коштів, прав та обов'язків до банку-правонаступника, який створюється,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злиття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приєднання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поділ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виділення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90. Частка банківських ресурсів, яку становлять залучені та запозичені кошти: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10-30%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40-50%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60-70%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80-90%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91. До </w:t>
      </w:r>
      <w:proofErr w:type="spellStart"/>
      <w:r w:rsidRPr="00586D2D">
        <w:rPr>
          <w:lang w:val="uk-UA"/>
        </w:rPr>
        <w:t>недепозитних</w:t>
      </w:r>
      <w:proofErr w:type="spellEnd"/>
      <w:r w:rsidRPr="00586D2D">
        <w:rPr>
          <w:lang w:val="uk-UA"/>
        </w:rPr>
        <w:t xml:space="preserve"> джерел залучення коштів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операції РЕПО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відкриття поточних рахунків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відкриття депозитних рахунків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відкриття кредитних рахунків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92. Розмір резервного фонду має становити не більше: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25% регулятивного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10% власного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50% статутного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50% власного капіталу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93. Метод внутрішніх джерел поповнення капіталу передбачає: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емісію акцій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емісію облігацій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використання нерозподіленого прибутку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всі відповіді правильні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94. Ощадні сертифікати </w:t>
      </w:r>
      <w:proofErr w:type="spellStart"/>
      <w:r w:rsidRPr="00586D2D">
        <w:rPr>
          <w:lang w:val="uk-UA"/>
        </w:rPr>
        <w:t>емітуються</w:t>
      </w:r>
      <w:proofErr w:type="spellEnd"/>
      <w:r w:rsidRPr="00586D2D">
        <w:rPr>
          <w:lang w:val="uk-UA"/>
        </w:rPr>
        <w:t xml:space="preserve"> для: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юридичних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фізичних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юридичних осіб-нерезидентів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фізичних осіб суб’єктів господарювання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95. Пряме РЕПО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купівля у комерційних банків ДЦП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продаж комерційним банкам ДЦП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пряме кредитування центробанком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купівля комерційними банками ДЦП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96. Сукупність усіх кредитів, гарантій та акцептів банку, а також депозити, розміщені в інших банках, називають: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інвестиційний портфель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кредитний портфель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портфель ризикованого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</w:t>
      </w:r>
      <w:proofErr w:type="spellStart"/>
      <w:r w:rsidRPr="00586D2D">
        <w:rPr>
          <w:lang w:val="uk-UA"/>
        </w:rPr>
        <w:t>кредит-скоринг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97. Підприємства, в які банки не можуть здійснювати інвестиції: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акціонерні товариства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спільні товариства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державні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підприємства з повною відповідальністю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98. Інвестиція, яку може здійснити банку будь – яку юридичну особу, не повинна перевищувати: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3% від регулятивного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5% від регулятивного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10% від регулятивного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15% від регулятивного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99. Сукупні інвестиції банку не повинні перевищувати 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60% від розміру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50% від розміру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65% від розміру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40% від розміру капіталу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100. Пряма чи опосередкована участь банку у капіталі іншого підприємства не повинна перевищувати: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30%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12%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15%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25%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101. Здійснення будь-яких банківських операцій обов’язково супроводжується: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кредитуванням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валютним обслуговуванням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касово-розрахунковим обслуговуванням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інвестуванням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102. За здійснення касово-розрахункового обслуговування стягується плата у вигляді: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відсоткової ставки за кредитом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відсоткової ставки за депозитом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комісії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банківської винагороди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103. Основними елементами платіжної системи не можуть бути: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платіжні інструменти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нормативно-правова база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засоби телекомунікації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принципи інвестування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104. Банк платника здійснює: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кредитування рахунка клієнта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</w:t>
      </w:r>
      <w:proofErr w:type="spellStart"/>
      <w:r w:rsidRPr="00586D2D">
        <w:rPr>
          <w:lang w:val="uk-UA"/>
        </w:rPr>
        <w:t>дебетування</w:t>
      </w:r>
      <w:proofErr w:type="spellEnd"/>
      <w:r w:rsidRPr="00586D2D">
        <w:rPr>
          <w:lang w:val="uk-UA"/>
        </w:rPr>
        <w:t xml:space="preserve"> рахунка клієнта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імпринтинг платіжних інструментів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авторизацію платіжних інструментів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105. Банк одержувача здійснює: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кредитування рахунка клієнта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б) </w:t>
      </w:r>
      <w:proofErr w:type="spellStart"/>
      <w:r w:rsidRPr="00586D2D">
        <w:rPr>
          <w:bCs/>
          <w:lang w:val="uk-UA"/>
        </w:rPr>
        <w:t>дебетування</w:t>
      </w:r>
      <w:proofErr w:type="spellEnd"/>
      <w:r w:rsidRPr="00586D2D">
        <w:rPr>
          <w:bCs/>
          <w:lang w:val="uk-UA"/>
        </w:rPr>
        <w:t xml:space="preserve"> рахунка клієнта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авторизацію платіжних інструментів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імпринтинг платіжних інструментів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106. У здійсненні карткових розрахунків беруть участь: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банки - ремітенти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</w:t>
      </w:r>
      <w:proofErr w:type="spellStart"/>
      <w:r w:rsidRPr="00586D2D">
        <w:rPr>
          <w:lang w:val="uk-UA"/>
        </w:rPr>
        <w:t>авізуючі</w:t>
      </w:r>
      <w:proofErr w:type="spellEnd"/>
      <w:r w:rsidRPr="00586D2D">
        <w:rPr>
          <w:lang w:val="uk-UA"/>
        </w:rPr>
        <w:t xml:space="preserve"> банки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банки - емітенти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</w:t>
      </w:r>
      <w:proofErr w:type="spellStart"/>
      <w:r w:rsidRPr="00586D2D">
        <w:rPr>
          <w:lang w:val="uk-UA"/>
        </w:rPr>
        <w:t>інкасуючі</w:t>
      </w:r>
      <w:proofErr w:type="spellEnd"/>
      <w:r w:rsidRPr="00586D2D">
        <w:rPr>
          <w:lang w:val="uk-UA"/>
        </w:rPr>
        <w:t xml:space="preserve"> банки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107. Підготовка та відправлення власнику картки виписки із зазначенням суми та термінів погашення заборгованості має назву: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</w:t>
      </w:r>
      <w:proofErr w:type="spellStart"/>
      <w:r w:rsidRPr="00586D2D">
        <w:rPr>
          <w:lang w:val="uk-UA"/>
        </w:rPr>
        <w:t>процесинг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</w:t>
      </w:r>
      <w:proofErr w:type="spellStart"/>
      <w:r w:rsidRPr="00586D2D">
        <w:rPr>
          <w:lang w:val="uk-UA"/>
        </w:rPr>
        <w:t>білінг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авторизація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г) </w:t>
      </w:r>
      <w:proofErr w:type="spellStart"/>
      <w:r w:rsidRPr="00586D2D">
        <w:rPr>
          <w:bCs/>
          <w:lang w:val="uk-UA"/>
        </w:rPr>
        <w:t>еквайринг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108. Інструменти, що забезпечують переміщення вартості в грошовій формі між фінансовими і </w:t>
      </w:r>
      <w:proofErr w:type="spellStart"/>
      <w:r w:rsidRPr="00586D2D">
        <w:rPr>
          <w:lang w:val="uk-UA"/>
        </w:rPr>
        <w:t>нефінансовими</w:t>
      </w:r>
      <w:proofErr w:type="spellEnd"/>
      <w:r w:rsidRPr="00586D2D">
        <w:rPr>
          <w:lang w:val="uk-UA"/>
        </w:rPr>
        <w:t xml:space="preserve"> агентами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кредитні інструменти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платіжні інструменти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інструменти безготівкових розрахунків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готівкові інструменти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109. Платіжне розпорядження, що рухається в тому самому напрямку, що й кошти – від платника до одержувача має: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кредитовий характер 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дебетовий характер 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сальдовий характер 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прямий характер 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110. До інструментів, що засновані на кредитовому переказуванні коштів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платіжне доручення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чек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акредитив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111. Безумовний наказ клієнта банку, який веде його поточний рахунок, про сплату певної суми пред'явнику, являє собою: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чек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платіжне доручення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акредитив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112. Платіжна система, що забезпечує здійснення розрахунків між банківськими установами на території України має назву: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система масових платежів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система електронних платежів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національна система платежів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система безготівкових платежів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113. </w:t>
      </w:r>
      <w:proofErr w:type="spellStart"/>
      <w:r w:rsidRPr="00586D2D">
        <w:rPr>
          <w:lang w:val="uk-UA"/>
        </w:rPr>
        <w:t>Консорціумні</w:t>
      </w:r>
      <w:proofErr w:type="spellEnd"/>
      <w:r w:rsidRPr="00586D2D">
        <w:rPr>
          <w:lang w:val="uk-UA"/>
        </w:rPr>
        <w:t xml:space="preserve"> кредити – це кредити, які надаються: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декількома банками окремо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двома банками окремо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одним банком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декількома банками, які створюють певне об єднання з метою кредитування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114. Банківські кредити поділяються за характером відсоткової ставки на кредити з: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плаваючою відсотковою ставкою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домінуючою відсотковою ставкою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традиційною відсотковою ставкою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екстраординарною відсотковою ставкою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115.Овердрафт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ломбардний кредит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короткостроковий кредит, коли коштів на поточному рахунку недостатньо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перевищення банком своїх повноважень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заборгованість банку перед клієнтом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116. Онкольні кредити – це кредити, які надаються.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на онкольні операції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lastRenderedPageBreak/>
        <w:t>б) за умови, що кредит має бути повернутий на першу вимогу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 умови, що позичальник є бланковим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 умови, що кредит має бути повернутий не пізніше зазначеного в угоді терміну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117. Ризик забезпечення – це ризик: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неповернення кредиту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знецінення грошей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невчасного повернення кредиту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зміни ціни застави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118. Кредитна справа – це справа, яка відкривається: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у випадку банкрутства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банком для обліку справ позичальників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у випадку порушення вимог центробанку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податковою міліцією для банків – боржників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119. Розмір ломбардного кредиту залежить від: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вартості застави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розміру кредиту, який потрібен позичальнику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терміну, на який видається кредит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ставки позичкового процента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120. Іпотечні кредити – це кредити під заставу..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нерухомості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рухомого майна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гарантії третьої особи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всі відповіді правильні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121. Нарахування резерву на відшкодування збитків за кредитними операціями не здійснюється за: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бюджетними кредитами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гарантіями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кредитами фізичних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кредитами юридичних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122. Максимально допустимий розмір кредитного ризику на одного контрагента відносно регулятивного капіталу банку: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20%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25%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15%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100%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123. </w:t>
      </w:r>
      <w:proofErr w:type="spellStart"/>
      <w:r w:rsidRPr="00586D2D">
        <w:rPr>
          <w:lang w:val="uk-UA"/>
        </w:rPr>
        <w:t>Редисконтування</w:t>
      </w:r>
      <w:proofErr w:type="spellEnd"/>
      <w:r w:rsidRPr="00586D2D">
        <w:rPr>
          <w:lang w:val="uk-UA"/>
        </w:rPr>
        <w:t xml:space="preserve"> векселя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продаж векселя банком центробанку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повернення векселя векселедавцю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передача векселя ремітенту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передача векселя постачальнику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124. Трасант – це особа, яка: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виписує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сплачує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отримує платіж за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гарантує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125. Ремітент – це особа, яка: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має сплатити за векселем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виписує вексель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гарантує вексель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autoSpaceDE w:val="0"/>
        <w:rPr>
          <w:bCs/>
          <w:lang w:val="uk-UA"/>
        </w:rPr>
      </w:pPr>
      <w:r w:rsidRPr="00586D2D">
        <w:rPr>
          <w:bCs/>
          <w:lang w:val="uk-UA"/>
        </w:rPr>
        <w:t xml:space="preserve">г) отримує плату за векселем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126. Акцепт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гарантія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б) передавальний напис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згода на оплату векселя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правильна відповідь відсутня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127. Не можуть бути предметом лізингу: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земельні ділянки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транспортні засоби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обчислювальна техніка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будинки і споруди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128. Вид лізингу, який передбачає можливість викупу об'єкта лізингу після закінчення дії договору лізингу: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оперативний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чистий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</w:t>
      </w:r>
      <w:proofErr w:type="spellStart"/>
      <w:r w:rsidRPr="00586D2D">
        <w:rPr>
          <w:lang w:val="uk-UA"/>
        </w:rPr>
        <w:t>сублізинг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фінансовий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129. Акредитив, в якому можлива зміна умов, називається: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відкличний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непідтверджений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підтверджений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безвідкличний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130. Комерційний банк не використовує для оцінювання фінансового стану позичальника – юридичної особи такі коефіцієнти: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коефіцієнти загальної ліквідності, абсолютної (термінової) ліквідності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коефіцієнт заборгованості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коефіцієнт маневреності власних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коефіцієнт незалежності</w:t>
      </w:r>
    </w:p>
    <w:p w:rsidR="00C043A3" w:rsidRPr="00586D2D" w:rsidRDefault="00C043A3" w:rsidP="00C043A3">
      <w:pPr>
        <w:widowControl w:val="0"/>
        <w:tabs>
          <w:tab w:val="left" w:pos="0"/>
          <w:tab w:val="left" w:pos="720"/>
          <w:tab w:val="left" w:pos="1800"/>
        </w:tabs>
        <w:jc w:val="both"/>
        <w:rPr>
          <w:lang w:val="uk-UA"/>
        </w:rPr>
      </w:pPr>
      <w:r w:rsidRPr="00586D2D">
        <w:rPr>
          <w:lang w:val="uk-UA"/>
        </w:rPr>
        <w:t>131. Сукупність коштів, що знаходяться в розпорядженні банків та використовуються ними для виконання операцій – це:</w:t>
      </w:r>
    </w:p>
    <w:p w:rsidR="00C043A3" w:rsidRPr="00586D2D" w:rsidRDefault="00C043A3" w:rsidP="00C043A3">
      <w:pPr>
        <w:widowControl w:val="0"/>
        <w:tabs>
          <w:tab w:val="left" w:pos="0"/>
          <w:tab w:val="left" w:pos="720"/>
          <w:tab w:val="left" w:pos="1800"/>
        </w:tabs>
        <w:jc w:val="both"/>
        <w:rPr>
          <w:lang w:val="uk-UA"/>
        </w:rPr>
      </w:pPr>
      <w:r w:rsidRPr="00586D2D">
        <w:rPr>
          <w:lang w:val="uk-UA"/>
        </w:rPr>
        <w:t>а) ресурси</w:t>
      </w:r>
    </w:p>
    <w:p w:rsidR="00C043A3" w:rsidRPr="00586D2D" w:rsidRDefault="00C043A3" w:rsidP="00C043A3">
      <w:pPr>
        <w:widowControl w:val="0"/>
        <w:tabs>
          <w:tab w:val="left" w:pos="0"/>
          <w:tab w:val="left" w:pos="720"/>
          <w:tab w:val="left" w:pos="1800"/>
        </w:tabs>
        <w:jc w:val="both"/>
        <w:rPr>
          <w:lang w:val="uk-UA"/>
        </w:rPr>
      </w:pPr>
      <w:r w:rsidRPr="00586D2D">
        <w:rPr>
          <w:lang w:val="uk-UA"/>
        </w:rPr>
        <w:t>б) кредити</w:t>
      </w:r>
    </w:p>
    <w:p w:rsidR="00C043A3" w:rsidRPr="00586D2D" w:rsidRDefault="00C043A3" w:rsidP="00C043A3">
      <w:pPr>
        <w:widowControl w:val="0"/>
        <w:tabs>
          <w:tab w:val="left" w:pos="0"/>
          <w:tab w:val="left" w:pos="720"/>
          <w:tab w:val="left" w:pos="1800"/>
        </w:tabs>
        <w:jc w:val="both"/>
        <w:rPr>
          <w:lang w:val="uk-UA"/>
        </w:rPr>
      </w:pPr>
      <w:r w:rsidRPr="00586D2D">
        <w:rPr>
          <w:lang w:val="uk-UA"/>
        </w:rPr>
        <w:t>в) депозити</w:t>
      </w:r>
    </w:p>
    <w:p w:rsidR="00C043A3" w:rsidRPr="00586D2D" w:rsidRDefault="00C043A3" w:rsidP="00C043A3">
      <w:pPr>
        <w:widowControl w:val="0"/>
        <w:tabs>
          <w:tab w:val="left" w:pos="0"/>
          <w:tab w:val="left" w:pos="720"/>
          <w:tab w:val="left" w:pos="1800"/>
        </w:tabs>
        <w:jc w:val="both"/>
        <w:rPr>
          <w:lang w:val="uk-UA"/>
        </w:rPr>
      </w:pPr>
      <w:r w:rsidRPr="00586D2D">
        <w:rPr>
          <w:lang w:val="uk-UA"/>
        </w:rPr>
        <w:t>г) інвестиції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Cs/>
          <w:caps/>
          <w:lang w:val="uk-UA"/>
        </w:rPr>
      </w:pPr>
      <w:r w:rsidRPr="00586D2D">
        <w:rPr>
          <w:lang w:val="uk-UA"/>
        </w:rPr>
        <w:t>132</w:t>
      </w:r>
      <w:r w:rsidRPr="00586D2D">
        <w:rPr>
          <w:iCs/>
          <w:caps/>
          <w:lang w:val="uk-UA"/>
        </w:rPr>
        <w:t xml:space="preserve">. </w:t>
      </w:r>
      <w:r w:rsidRPr="00586D2D">
        <w:rPr>
          <w:iCs/>
          <w:lang w:val="uk-UA"/>
        </w:rPr>
        <w:t>До банківських ресурсів відносять: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</w:t>
      </w:r>
      <w:r w:rsidRPr="00586D2D">
        <w:rPr>
          <w:caps/>
          <w:lang w:val="uk-UA"/>
        </w:rPr>
        <w:t xml:space="preserve"> </w:t>
      </w:r>
      <w:r w:rsidRPr="00586D2D">
        <w:rPr>
          <w:lang w:val="uk-UA"/>
        </w:rPr>
        <w:t>власний капітал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залучені кошти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позичені кошти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власні, залучені та позичені кошти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Cs/>
          <w:caps/>
          <w:lang w:val="uk-UA"/>
        </w:rPr>
      </w:pPr>
      <w:r w:rsidRPr="00586D2D">
        <w:rPr>
          <w:iCs/>
          <w:caps/>
          <w:lang w:val="uk-UA"/>
        </w:rPr>
        <w:t>133.</w:t>
      </w:r>
      <w:r w:rsidRPr="00586D2D">
        <w:rPr>
          <w:iCs/>
          <w:lang w:val="uk-UA"/>
        </w:rPr>
        <w:t xml:space="preserve"> Вид операцій, до якого відносять одержання позички на міжбанківському ринку: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до комісійних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до активних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до активно-пасивних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до пасивних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Cs/>
          <w:caps/>
          <w:lang w:val="uk-UA"/>
        </w:rPr>
      </w:pPr>
      <w:r w:rsidRPr="00586D2D">
        <w:rPr>
          <w:iCs/>
          <w:caps/>
          <w:lang w:val="uk-UA"/>
        </w:rPr>
        <w:t>134</w:t>
      </w:r>
      <w:r w:rsidRPr="00586D2D">
        <w:rPr>
          <w:iCs/>
          <w:lang w:val="uk-UA"/>
        </w:rPr>
        <w:t xml:space="preserve">. Активними операціями є: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депозитні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розрахункові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касові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кредитні, інвестиційні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iCs/>
          <w:caps/>
          <w:lang w:val="uk-UA"/>
        </w:rPr>
      </w:pPr>
      <w:r w:rsidRPr="00586D2D">
        <w:rPr>
          <w:iCs/>
          <w:caps/>
          <w:lang w:val="uk-UA"/>
        </w:rPr>
        <w:t>135</w:t>
      </w:r>
      <w:r w:rsidRPr="00586D2D">
        <w:rPr>
          <w:iCs/>
          <w:lang w:val="uk-UA"/>
        </w:rPr>
        <w:t xml:space="preserve">. До пасивних операцій комерційного банку належать: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кредитні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депозитні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інвестиційні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посередницькі</w:t>
      </w:r>
    </w:p>
    <w:p w:rsidR="00C043A3" w:rsidRPr="00586D2D" w:rsidRDefault="00C043A3" w:rsidP="00C043A3">
      <w:pPr>
        <w:pStyle w:val="32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6D2D">
        <w:rPr>
          <w:rFonts w:ascii="Times New Roman" w:hAnsi="Times New Roman"/>
          <w:iCs/>
          <w:sz w:val="24"/>
          <w:szCs w:val="24"/>
        </w:rPr>
        <w:t xml:space="preserve">136. Наявна кредитна операція – це: </w:t>
      </w:r>
    </w:p>
    <w:p w:rsidR="00C043A3" w:rsidRPr="00586D2D" w:rsidRDefault="00C043A3" w:rsidP="00C043A3">
      <w:pPr>
        <w:pStyle w:val="32"/>
        <w:widowControl w:val="0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lastRenderedPageBreak/>
        <w:t>а) придбання цінних паперів від свого імені</w:t>
      </w:r>
    </w:p>
    <w:p w:rsidR="00C043A3" w:rsidRPr="00586D2D" w:rsidRDefault="00C043A3" w:rsidP="00C043A3">
      <w:pPr>
        <w:pStyle w:val="32"/>
        <w:widowControl w:val="0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б) придбання цінних паперів за дорученням своїх клієнтів</w:t>
      </w:r>
    </w:p>
    <w:p w:rsidR="00C043A3" w:rsidRPr="00586D2D" w:rsidRDefault="00C043A3" w:rsidP="00C043A3">
      <w:pPr>
        <w:pStyle w:val="32"/>
        <w:widowControl w:val="0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в) одержання вкладів від юридичних осіб</w:t>
      </w:r>
    </w:p>
    <w:p w:rsidR="00C043A3" w:rsidRPr="00586D2D" w:rsidRDefault="00C043A3" w:rsidP="00C043A3">
      <w:pPr>
        <w:pStyle w:val="32"/>
        <w:widowControl w:val="0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>г) запозичення коштів у інших кредитно-фінансових установ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iCs/>
          <w:caps/>
          <w:lang w:val="uk-UA"/>
        </w:rPr>
      </w:pPr>
      <w:r w:rsidRPr="00586D2D">
        <w:rPr>
          <w:iCs/>
          <w:lang w:val="uk-UA"/>
        </w:rPr>
        <w:t>137. Банківська операція із стягнення грошових коштів з платника на користь одержувача на підставі письмового доручення останнього з наданням відповідних документів – це:</w:t>
      </w:r>
      <w:r w:rsidRPr="00586D2D">
        <w:rPr>
          <w:iCs/>
          <w:caps/>
          <w:lang w:val="uk-UA"/>
        </w:rPr>
        <w:t xml:space="preserve">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акредитив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банківська гарантія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банківський переказ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інкасо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138. Відповідно до специфіки банківської діяльності банки виконують операції</w:t>
      </w:r>
      <w:r w:rsidRPr="00586D2D">
        <w:rPr>
          <w:caps/>
          <w:lang w:val="uk-UA"/>
        </w:rPr>
        <w:t>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традиційні та нетрадиційні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для фізичних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для юридичних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платні послуги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Cs/>
          <w:caps/>
          <w:lang w:val="uk-UA"/>
        </w:rPr>
      </w:pPr>
      <w:r w:rsidRPr="00586D2D">
        <w:rPr>
          <w:iCs/>
          <w:lang w:val="uk-UA"/>
        </w:rPr>
        <w:t xml:space="preserve">139. Операція, яку може здійснити тільки банк: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здійснення операцій на ринку цінних паперів від свого імені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надання консультаційних послуг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факторинг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переведення грошових засобів з рахунків клієнтів з допомогою платіжних інструментів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bCs/>
          <w:iCs/>
          <w:caps/>
          <w:lang w:val="uk-UA"/>
        </w:rPr>
      </w:pPr>
      <w:r w:rsidRPr="00586D2D">
        <w:rPr>
          <w:iCs/>
          <w:lang w:val="uk-UA"/>
        </w:rPr>
        <w:t xml:space="preserve">140. Характеристики, які не має будь-яка платіжна операція: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а) кредитовий та дебетовий характер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б) потік інформації, що містить деталі платежу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в) натуральний потік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caps/>
          <w:lang w:val="uk-UA"/>
        </w:rPr>
      </w:pPr>
      <w:r w:rsidRPr="00586D2D">
        <w:rPr>
          <w:lang w:val="uk-UA"/>
        </w:rPr>
        <w:t>г) грошовий та інформаційний потік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141. Метою банківського менеджменту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виявити банківські ризики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забезпечити прибутковість діяльності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оцінити кредитоспроможність клієнтів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забезпечити сталість національної валюти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142. До функцій фінансового менеджменту відносять: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фінансове планування, фінансовий аналіз, регулювання, фінансовий контроль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інформаційне забезпечення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регулювання, фінансовий контроль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інформаційне забезпечення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фінансовий аналіз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143. Фінансову службу банку очолює: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головний бухгалтер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фінансовий директор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голова правління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акціонери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144. Маркетинг (у т.ч. і банківський маркетинг) розглядається як напрям діяльності організацій, підприємств і банків з метою: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недопущення конкуренції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отримання конкурентних переваг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подолання фінансових ризиків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інформування клієнтів про себе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145. Функції банківського маркетингу: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дослідна, </w:t>
      </w:r>
      <w:proofErr w:type="spellStart"/>
      <w:r w:rsidRPr="00586D2D">
        <w:rPr>
          <w:lang w:val="uk-UA"/>
        </w:rPr>
        <w:t>компенсуюча</w:t>
      </w:r>
      <w:proofErr w:type="spellEnd"/>
      <w:r w:rsidRPr="00586D2D">
        <w:rPr>
          <w:lang w:val="uk-UA"/>
        </w:rPr>
        <w:t>, моделююча, контрольна, пошукова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платіжно-розрахункова, дослідна, </w:t>
      </w:r>
      <w:proofErr w:type="spellStart"/>
      <w:r w:rsidRPr="00586D2D">
        <w:rPr>
          <w:lang w:val="uk-UA"/>
        </w:rPr>
        <w:t>компенсуюча</w:t>
      </w:r>
      <w:proofErr w:type="spellEnd"/>
      <w:r w:rsidRPr="00586D2D">
        <w:rPr>
          <w:lang w:val="uk-UA"/>
        </w:rPr>
        <w:t>, моделююча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</w:t>
      </w:r>
      <w:proofErr w:type="spellStart"/>
      <w:r w:rsidRPr="00586D2D">
        <w:rPr>
          <w:lang w:val="uk-UA"/>
        </w:rPr>
        <w:t>ощадно-капіталотворча</w:t>
      </w:r>
      <w:proofErr w:type="spellEnd"/>
      <w:r w:rsidRPr="00586D2D">
        <w:rPr>
          <w:lang w:val="uk-UA"/>
        </w:rPr>
        <w:t>, моделююча, контрольна, пошукова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кредитно-інвестиційна, моделююча, контрольна, пошукова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146. Генеральний план дій, що визначає пріоритети стратегічних завдань,–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місія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стратегія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маркетингова стратегія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стратегія маркетингу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147. Обсяг банківських продуктів і послуг, що реалізуються протягом визначеного періоду часу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сегмент ринку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місткість ринку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частка ринку комерційного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пропозиція банківських послуг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148. Банківська послуга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сукупністю банківських продуктів, згрупованих за певною ознакою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коло банківських операцій з визначеними функціональними ознаками, за допомогою яких забезпечується обслуговування клієнтів з метою отримання прибутку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сукупність аналітичних, фінансових, технічних, бухгалтерських і комунікаційних процедур щодо обслуговування клієнтів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сукупність банківських послуг посередництва при платежах і розрахунках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149. Політика ціноутворення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комплекс заходів щодо визначення з позицій маркетингу рівня цін і граничних цін на окремі групи продуктів і послуг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комплекс заходів для підтримки умовних цін при їх фактичному регулюванні відповідно до різноманітності та особливостей попиту, конкуренції на ринку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урахування особливостей продуктового ряду, його якості, корисності, вагомості та купівельної спроможності клієнтів, а також цін конкурентів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частина стратегії розвитку комерційного банку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150. Комплекс заходів інформування, переконання та нагадування клієнтам про елементи продуктового портфеля банку це: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продуктова політика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цінова політика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комунікаційна політика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</w:t>
      </w:r>
      <w:proofErr w:type="spellStart"/>
      <w:r w:rsidRPr="00586D2D">
        <w:rPr>
          <w:lang w:val="uk-UA"/>
        </w:rPr>
        <w:t>дистрибуційна</w:t>
      </w:r>
      <w:proofErr w:type="spellEnd"/>
      <w:r w:rsidRPr="00586D2D">
        <w:rPr>
          <w:lang w:val="uk-UA"/>
        </w:rPr>
        <w:t xml:space="preserve"> політика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lang w:val="uk-UA"/>
        </w:rPr>
      </w:pPr>
      <w:r w:rsidRPr="00586D2D">
        <w:rPr>
          <w:bCs/>
          <w:lang w:val="uk-UA"/>
        </w:rPr>
        <w:t>151. Вкажіть платника податку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t xml:space="preserve">а) </w:t>
      </w:r>
      <w:r w:rsidRPr="00586D2D">
        <w:rPr>
          <w:spacing w:val="2"/>
          <w:lang w:val="uk-UA"/>
        </w:rPr>
        <w:t xml:space="preserve">особа, обсяг оподатковуваних операцій з продажу товарів (робіт, послуг) </w:t>
      </w:r>
      <w:r w:rsidRPr="00586D2D">
        <w:rPr>
          <w:spacing w:val="16"/>
          <w:lang w:val="uk-UA"/>
        </w:rPr>
        <w:t xml:space="preserve">за останніх дванадцять місяців перевищує 500,0тис.грн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i/>
          <w:iCs/>
          <w:spacing w:val="6"/>
          <w:lang w:val="uk-UA"/>
        </w:rPr>
      </w:pPr>
      <w:r w:rsidRPr="00586D2D">
        <w:rPr>
          <w:spacing w:val="2"/>
          <w:lang w:val="uk-UA"/>
        </w:rPr>
        <w:t xml:space="preserve">б) </w:t>
      </w:r>
      <w:r w:rsidRPr="00586D2D">
        <w:rPr>
          <w:spacing w:val="1"/>
          <w:lang w:val="uk-UA"/>
        </w:rPr>
        <w:t xml:space="preserve">особа, обсяг оподатковуваних операцій з продажу товарів (робіт, послуг) </w:t>
      </w:r>
      <w:r w:rsidRPr="00586D2D">
        <w:rPr>
          <w:spacing w:val="6"/>
          <w:lang w:val="uk-UA"/>
        </w:rPr>
        <w:t xml:space="preserve">за останніх дванадцять місяців перевищує </w:t>
      </w:r>
      <w:r w:rsidRPr="00586D2D">
        <w:rPr>
          <w:iCs/>
          <w:spacing w:val="6"/>
          <w:lang w:val="uk-UA"/>
        </w:rPr>
        <w:t xml:space="preserve">300,0 тис. </w:t>
      </w:r>
      <w:proofErr w:type="spellStart"/>
      <w:r w:rsidRPr="00586D2D">
        <w:rPr>
          <w:iCs/>
          <w:spacing w:val="6"/>
          <w:lang w:val="uk-UA"/>
        </w:rPr>
        <w:t>грн</w:t>
      </w:r>
      <w:proofErr w:type="spellEnd"/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t xml:space="preserve">в) особа, що реалізує на експорт товари, роботи і послуги за вільно конвертовану валюту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2"/>
          <w:lang w:val="uk-UA"/>
        </w:rPr>
        <w:t xml:space="preserve">г) будь яка особа, що проводить господарську діяльність незалежно від обсягу реалізованої продукції, робіт і послуг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152. Назвіть дату виникнення податкових зобов’язань при оподаткуванні податком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лише за датою зарахування коштів від покупця за відвантажені товари, роботи і послуги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виключно за датою отримання покупцем товару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в момент укладання угоди на предмет купівлі товару, робіт і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за подією, що настала раніше: або дата відвантаження товару робіт і послуг, або зарахування коштів від покупця на банківський рахунок платника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153. Назвіть дату виникнення податкових зобов’язань при оподаткуванні податком на додану вартість за касовим методом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в момент укладання угоди на предмет купівлі товару, робіт і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за подією, що настала раніше: або дата відвантаження товару робіт і послуг, або зарахування коштів від покупця на банківський рахунок платника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lastRenderedPageBreak/>
        <w:t>в) за датою оплати покупцем вартості товарів, робіт і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г) при застосуванні податкових векселів при розрахунках за товари, роботи і послуги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bCs/>
          <w:spacing w:val="11"/>
          <w:lang w:val="uk-UA"/>
        </w:rPr>
      </w:pPr>
      <w:r w:rsidRPr="00586D2D">
        <w:rPr>
          <w:bCs/>
          <w:lang w:val="uk-UA"/>
        </w:rPr>
        <w:t xml:space="preserve">154. </w:t>
      </w:r>
      <w:r w:rsidRPr="00586D2D">
        <w:rPr>
          <w:bCs/>
          <w:spacing w:val="11"/>
          <w:lang w:val="uk-UA"/>
        </w:rPr>
        <w:t>Назвіть базу оподаткування податком на додану вартість ввезених на територією України товарів, робіт і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тільки фактурна вартість імпортованих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тільки митна вартість імпортованих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в) митна вартість імпортованих товарів, робіт, послуг з урахуванням ввізного мита та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8"/>
          <w:lang w:val="uk-UA"/>
        </w:rPr>
        <w:t xml:space="preserve">г) фактурна вартість імпортованих товарів, робіт, послуг без врахуванням </w:t>
      </w:r>
      <w:r w:rsidRPr="00586D2D">
        <w:rPr>
          <w:spacing w:val="-1"/>
          <w:lang w:val="uk-UA"/>
        </w:rPr>
        <w:t>митних зборів та акцизного збору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lang w:val="uk-UA"/>
        </w:rPr>
      </w:pPr>
      <w:r w:rsidRPr="00586D2D">
        <w:rPr>
          <w:bCs/>
          <w:lang w:val="uk-UA"/>
        </w:rPr>
        <w:t>155. Назвіть ставку податку на додану вартість, що застосовується для оподаткування операцій з експорту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20%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10%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6624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в) 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експорт товарів, робіт, послуг звільнено від оподаткування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63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156. Вкажіть дату виникнення податкового зобов’язання за імпортовані товари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63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в момент їх розмитнення на митній території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63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в момент їх оприбуткування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63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в) в момент отримання за них передоплати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63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в момент перетину товаром митного кордону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rPr>
          <w:bCs/>
          <w:spacing w:val="-2"/>
          <w:lang w:val="uk-UA"/>
        </w:rPr>
      </w:pPr>
      <w:r w:rsidRPr="00586D2D">
        <w:rPr>
          <w:bCs/>
          <w:lang w:val="uk-UA"/>
        </w:rPr>
        <w:t xml:space="preserve">157. </w:t>
      </w:r>
      <w:r w:rsidRPr="00586D2D">
        <w:rPr>
          <w:bCs/>
          <w:spacing w:val="-2"/>
          <w:lang w:val="uk-UA"/>
        </w:rPr>
        <w:t>Вкажіть момент складання податкової накладної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lang w:val="uk-UA"/>
        </w:rPr>
      </w:pPr>
      <w:r w:rsidRPr="00586D2D">
        <w:rPr>
          <w:lang w:val="uk-UA"/>
        </w:rPr>
        <w:t>а) виникнення податкових зобов'язань у покупця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б) виникнення податкових зобов'язань у продавця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повна оплата покупцем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часткова оплата покупцем товарів, робіт, послуг після відвантаження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158. Назвіть ставку податку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а) 20%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б) 17 %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28 %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г) 8%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49"/>
        </w:tabs>
        <w:jc w:val="both"/>
        <w:rPr>
          <w:lang w:val="uk-UA"/>
        </w:rPr>
      </w:pPr>
      <w:r w:rsidRPr="00586D2D">
        <w:rPr>
          <w:bCs/>
          <w:lang w:val="uk-UA"/>
        </w:rPr>
        <w:t>159. Вкажіть призначення податкової накладної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одночасно є податковим та розрахунковим документом.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слугує підставою для відшкодування податку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в) є тільки розрахунковим документом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є тільки підставою для оприбуткування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54"/>
        </w:tabs>
        <w:jc w:val="both"/>
        <w:rPr>
          <w:bCs/>
          <w:spacing w:val="-2"/>
          <w:lang w:val="uk-UA"/>
        </w:rPr>
      </w:pPr>
      <w:r w:rsidRPr="00586D2D">
        <w:rPr>
          <w:bCs/>
          <w:lang w:val="uk-UA"/>
        </w:rPr>
        <w:t xml:space="preserve">160. </w:t>
      </w:r>
      <w:r w:rsidRPr="00586D2D">
        <w:rPr>
          <w:bCs/>
          <w:spacing w:val="-2"/>
          <w:lang w:val="uk-UA"/>
        </w:rPr>
        <w:t xml:space="preserve">Вкажіть в скількох примірниках складається податкова накладна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54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одному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б) трьох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в) двох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г) чотирьох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92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161. </w:t>
      </w:r>
      <w:r w:rsidRPr="00586D2D">
        <w:rPr>
          <w:bCs/>
          <w:spacing w:val="10"/>
          <w:lang w:val="uk-UA"/>
        </w:rPr>
        <w:t xml:space="preserve">Вкажіть особи, яким надано право підписувати податкову </w:t>
      </w:r>
      <w:r w:rsidRPr="00586D2D">
        <w:rPr>
          <w:bCs/>
          <w:spacing w:val="-2"/>
          <w:lang w:val="uk-UA"/>
        </w:rPr>
        <w:t>накладну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керівник підприємства і головний бухгалтер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б) головний бухгалтер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керівник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особа уповноважена платником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162. Назвіть дату виникнення податкових зобов’язань при реалізації товарів, робіт, послуг на території України з оплатою за рахунок бюджетних коштів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дата надходження коштів на рахунок або в касу продавця, або дата отримання відповідної компенсації у будь-якому іншому вигляді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дата відвантаження товарів, робіт, послуг)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дата, що припадає на податковий період, протягом якого відбулась будь-яка подія, що </w:t>
      </w:r>
      <w:r w:rsidRPr="00586D2D">
        <w:rPr>
          <w:lang w:val="uk-UA"/>
        </w:rPr>
        <w:lastRenderedPageBreak/>
        <w:t>сталася раніше: або дата надходження коштів на рахунок чи у касу продавця, або дата відвантаження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дата оприбуткування товарів, робіт, послуг у покупця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163. Вкажіть дату виникнення права на податковий кредит з податку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дата списання коштів з рахунку покупця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дата оприбуткування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дата, що припадає на податковий період, протягом якого відбулась будь-яка подія, що сталася раніше: або дата списання коштів з рахунку покупця, або дата оприбуткування товарів, робіт,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дата відвантаження товарів, робіт, послуг продавцем.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3"/>
          <w:lang w:val="uk-UA"/>
        </w:rPr>
      </w:pPr>
      <w:r w:rsidRPr="00586D2D">
        <w:rPr>
          <w:bCs/>
          <w:spacing w:val="13"/>
          <w:lang w:val="uk-UA"/>
        </w:rPr>
        <w:t>164. Назвіть платників податку на додану вартість які мають право на застосування спеціального режиму оподаткування податком на додану вартість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в розпорядженні яких є земельні ділянки, в тому числі і на умовах оренди.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обсяг реалізованої сільськогосподарської продукції в яких не менше 50% загального обсягу реалізації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 розпорядженні яких є земельні ділянки, в тому числі і на умовах оренди та обсяг реалізованої сільськогосподарської продукції та продукції її переробки на власних потужностях перевищує 75 %  загального обсягу реалізації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які реалізують підакцизні товари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3"/>
          <w:lang w:val="uk-UA"/>
        </w:rPr>
      </w:pPr>
      <w:r w:rsidRPr="00586D2D">
        <w:rPr>
          <w:bCs/>
          <w:spacing w:val="8"/>
          <w:lang w:val="uk-UA"/>
        </w:rPr>
        <w:t xml:space="preserve">165. Назвіть напрями використання податку на додану вартість </w:t>
      </w:r>
      <w:r w:rsidRPr="00586D2D">
        <w:rPr>
          <w:bCs/>
          <w:spacing w:val="-3"/>
          <w:lang w:val="uk-UA"/>
        </w:rPr>
        <w:t>сільськогосподарськими підприємствами, що застосовують спеціальний режим оподаткування ПДВ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перераховується в бюджет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50 відсотків перераховується в бюджет, а решта залишається в розпорядженні господарства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7"/>
          <w:lang w:val="uk-UA"/>
        </w:rPr>
        <w:t xml:space="preserve">в) в повному обсязі залишається в розпорядженні господарства і </w:t>
      </w:r>
      <w:r w:rsidRPr="00586D2D">
        <w:rPr>
          <w:lang w:val="uk-UA"/>
        </w:rPr>
        <w:t xml:space="preserve">спрямовується на погашення фіксованого сільськогосподарського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3"/>
          <w:lang w:val="uk-UA"/>
        </w:rPr>
      </w:pPr>
      <w:r w:rsidRPr="00586D2D">
        <w:rPr>
          <w:lang w:val="uk-UA"/>
        </w:rPr>
        <w:t xml:space="preserve">г) повністю залишається у власності сільськогосподарського підприємства, </w:t>
      </w:r>
      <w:r w:rsidRPr="00586D2D">
        <w:rPr>
          <w:spacing w:val="3"/>
          <w:lang w:val="uk-UA"/>
        </w:rPr>
        <w:t>не підлягає сплаті до бюджету та використовується на виробничі цілі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2"/>
          <w:lang w:val="uk-UA"/>
        </w:rPr>
      </w:pPr>
      <w:r w:rsidRPr="00586D2D">
        <w:rPr>
          <w:bCs/>
          <w:spacing w:val="9"/>
          <w:lang w:val="uk-UA"/>
        </w:rPr>
        <w:t xml:space="preserve">166. Вкажіть чи має право сільськогосподарське підприємства, що </w:t>
      </w:r>
      <w:r w:rsidRPr="00586D2D">
        <w:rPr>
          <w:bCs/>
          <w:spacing w:val="4"/>
          <w:lang w:val="uk-UA"/>
        </w:rPr>
        <w:t xml:space="preserve">оподатковується за спеціальним режимом оподаткування на </w:t>
      </w:r>
      <w:r w:rsidRPr="00586D2D">
        <w:rPr>
          <w:bCs/>
          <w:spacing w:val="-2"/>
          <w:lang w:val="uk-UA"/>
        </w:rPr>
        <w:t>відшкодування ПДВ при реалізації сільськогосподарської продукції та продукції її переробки на власних потужностях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а) відшкодовується в повному обсязі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б) не відшкодовується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відшкодовується в 50% розмірі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спрямовуються на зменшення податкового кредиту з податку на додану вартість за придбані товари, роботи і послуги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3"/>
          <w:lang w:val="uk-UA"/>
        </w:rPr>
      </w:pPr>
      <w:r w:rsidRPr="00586D2D">
        <w:rPr>
          <w:bCs/>
          <w:spacing w:val="1"/>
          <w:lang w:val="uk-UA"/>
        </w:rPr>
        <w:t xml:space="preserve">167. Назвіть період подачі звітності з податку на додану вартість для </w:t>
      </w:r>
      <w:r w:rsidRPr="00586D2D">
        <w:rPr>
          <w:bCs/>
          <w:lang w:val="uk-UA"/>
        </w:rPr>
        <w:t xml:space="preserve">підприємств сільського господарства – платників ПДВ за </w:t>
      </w:r>
      <w:r w:rsidRPr="00586D2D">
        <w:rPr>
          <w:bCs/>
          <w:spacing w:val="-3"/>
          <w:lang w:val="uk-UA"/>
        </w:rPr>
        <w:t>спеціальним режимом оподаткування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місячна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б) річна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в) квартальна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г) звітність не передбачена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168. Назвіть терміни подання декларації по податку на додану вартість </w:t>
      </w:r>
      <w:r w:rsidRPr="00586D2D">
        <w:rPr>
          <w:bCs/>
          <w:spacing w:val="1"/>
          <w:lang w:val="uk-UA"/>
        </w:rPr>
        <w:t>платниками з податковим періодом місяць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spacing w:val="-2"/>
          <w:lang w:val="uk-UA"/>
        </w:rPr>
        <w:t xml:space="preserve">а) не пізніше 15-го числа наступного за звітним місяцем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10-го числа наступного за звітним місяцем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spacing w:val="-2"/>
          <w:lang w:val="uk-UA"/>
        </w:rPr>
        <w:t xml:space="preserve">в) не пізніше 20-го числа наступного за звітним місяцем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г) не пізніше 30-го числа наступного за звітним місяцем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1"/>
          <w:lang w:val="uk-UA"/>
        </w:rPr>
      </w:pPr>
      <w:r w:rsidRPr="00586D2D">
        <w:rPr>
          <w:bCs/>
          <w:lang w:val="uk-UA"/>
        </w:rPr>
        <w:t xml:space="preserve">169. Назвіть терміни подачі декларації з податку на додану вартість </w:t>
      </w:r>
      <w:r w:rsidRPr="00586D2D">
        <w:rPr>
          <w:bCs/>
          <w:spacing w:val="1"/>
          <w:lang w:val="uk-UA"/>
        </w:rPr>
        <w:t xml:space="preserve">платниками з податковим періодом квартал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не пізніше 15-го числа місяця, наступного за звітним 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20-го числа місяця, наступного за звітним 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lastRenderedPageBreak/>
        <w:t>в) не пізніше 20-го числа місяця, наступного за звітним 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6"/>
          <w:lang w:val="uk-UA"/>
        </w:rPr>
        <w:t xml:space="preserve">г) протягом 40 календарних днів наступних за останнім днем звітного </w:t>
      </w:r>
      <w:r w:rsidRPr="00586D2D">
        <w:rPr>
          <w:spacing w:val="-1"/>
          <w:lang w:val="uk-UA"/>
        </w:rPr>
        <w:t>(податкового) кварталу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170. Назвіть терміни сплати податку на додану вартість платниками з </w:t>
      </w:r>
      <w:r w:rsidRPr="00586D2D">
        <w:rPr>
          <w:bCs/>
          <w:spacing w:val="-1"/>
          <w:lang w:val="uk-UA"/>
        </w:rPr>
        <w:t>податковим періодом місяць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829"/>
        </w:tabs>
        <w:jc w:val="both"/>
        <w:rPr>
          <w:lang w:val="uk-UA"/>
        </w:rPr>
      </w:pPr>
      <w:r w:rsidRPr="00586D2D">
        <w:rPr>
          <w:lang w:val="uk-UA"/>
        </w:rPr>
        <w:t>а) не пізніше 15-го числа наступного за звітним місяцем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829"/>
        </w:tabs>
        <w:jc w:val="both"/>
        <w:rPr>
          <w:lang w:val="uk-UA"/>
        </w:rPr>
      </w:pPr>
      <w:r w:rsidRPr="00586D2D">
        <w:rPr>
          <w:lang w:val="uk-UA"/>
        </w:rPr>
        <w:t xml:space="preserve">б) до 20-го числа наступного за звітним місяцем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829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в) не пізніше 20-го числа наступного за звітним місяцем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протягом 10 календарних днів після граничного терміну подачі декларації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2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171. Назвіть терміни сплати податку на додану вартість платниками з </w:t>
      </w:r>
      <w:r w:rsidRPr="00586D2D">
        <w:rPr>
          <w:bCs/>
          <w:spacing w:val="-1"/>
          <w:lang w:val="uk-UA"/>
        </w:rPr>
        <w:t>податковим періодом квартал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а) не пізніше 15-го числа місяця, наступного за звітним кварталу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20-го числа місяця, наступного за звітним 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не пізніше 20-го числа місяця, наступного за звітним 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протягом 10 календарних днів після граничного терміну подачі декларації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172. </w:t>
      </w:r>
      <w:r w:rsidRPr="00586D2D">
        <w:rPr>
          <w:bCs/>
          <w:spacing w:val="13"/>
          <w:lang w:val="uk-UA"/>
        </w:rPr>
        <w:t xml:space="preserve">Вкажіть, коли виникає право на податковий кредит у </w:t>
      </w:r>
      <w:r w:rsidRPr="00586D2D">
        <w:rPr>
          <w:bCs/>
          <w:lang w:val="uk-UA"/>
        </w:rPr>
        <w:t>підприємств, які застосовують «касовий метод»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при отриманні податкової накладної.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при отриманні товарів, робіт і послуг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при перерахуванні коштів на поточні рахунки чи в касу за придбані ними товари, роботи і послуги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по домовленості сторін – покупця і продавця товару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173. Вкажіть, як визначається розмір податку на додану вартість, що </w:t>
      </w:r>
      <w:r w:rsidRPr="00586D2D">
        <w:rPr>
          <w:bCs/>
          <w:spacing w:val="-1"/>
          <w:lang w:val="uk-UA"/>
        </w:rPr>
        <w:t>підлягає сплаті в бюджет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t xml:space="preserve">а) як різниця між доходами і витратами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lang w:val="uk-UA"/>
        </w:rPr>
        <w:t xml:space="preserve">б) як різниця між загальною сумою податкових зобов’язань, які виникли у зв’язку з будь – яким продажем товарів, робіт і послуг протягом звітного </w:t>
      </w:r>
      <w:r w:rsidRPr="00586D2D">
        <w:rPr>
          <w:spacing w:val="-1"/>
          <w:lang w:val="uk-UA"/>
        </w:rPr>
        <w:t>періоду і сумою податкового кредиту 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 даними податкового обліку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г) за даними бухгалтерського обліку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spacing w:val="-2"/>
          <w:lang w:val="uk-UA"/>
        </w:rPr>
        <w:t>174. Назвіть платника податку на прибуток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тільки резиденти – суб'єкти господарської діяльності, бюджетні, </w:t>
      </w:r>
      <w:r w:rsidRPr="00586D2D">
        <w:rPr>
          <w:spacing w:val="1"/>
          <w:lang w:val="uk-UA"/>
        </w:rPr>
        <w:t xml:space="preserve">громадські та інші підприємства, установи та організації, що здійснюють </w:t>
      </w:r>
      <w:r w:rsidRPr="00586D2D">
        <w:rPr>
          <w:spacing w:val="2"/>
          <w:lang w:val="uk-UA"/>
        </w:rPr>
        <w:t xml:space="preserve">діяльність спрямовану на отримання прибутку як на території України так і </w:t>
      </w:r>
      <w:r w:rsidRPr="00586D2D">
        <w:rPr>
          <w:spacing w:val="-1"/>
          <w:lang w:val="uk-UA"/>
        </w:rPr>
        <w:t>за її межами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0"/>
          <w:lang w:val="uk-UA"/>
        </w:rPr>
        <w:t>б) суб’єкти господарювання – юридичні особи, які провадять господарську діяльність як на території України, так і за її межами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тільки нерезиденти – фізичні та юридичні особи, створені у будь-якій </w:t>
      </w:r>
      <w:r w:rsidRPr="00586D2D">
        <w:rPr>
          <w:spacing w:val="8"/>
          <w:lang w:val="uk-UA"/>
        </w:rPr>
        <w:t xml:space="preserve">організаційно-правовій формі, які отримують доходи з джерелом їх </w:t>
      </w:r>
      <w:r w:rsidRPr="00586D2D">
        <w:rPr>
          <w:lang w:val="uk-UA"/>
        </w:rPr>
        <w:t>походження з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резиденти – суб'єкти господарської діяльності, бюджетні, громадські та </w:t>
      </w:r>
      <w:r w:rsidRPr="00586D2D">
        <w:rPr>
          <w:spacing w:val="4"/>
          <w:lang w:val="uk-UA"/>
        </w:rPr>
        <w:t xml:space="preserve">інші підприємства, установи та організації, що здійснюють діяльність </w:t>
      </w:r>
      <w:r w:rsidRPr="00586D2D">
        <w:rPr>
          <w:spacing w:val="8"/>
          <w:lang w:val="uk-UA"/>
        </w:rPr>
        <w:t xml:space="preserve">спрямовану на отримання прибутку як на території України так і за її </w:t>
      </w:r>
      <w:r w:rsidRPr="00586D2D">
        <w:rPr>
          <w:lang w:val="uk-UA"/>
        </w:rPr>
        <w:t>межами, а також нерезиденти – фізичні та юридичні особи, створені у будь-</w:t>
      </w:r>
      <w:r w:rsidRPr="00586D2D">
        <w:rPr>
          <w:spacing w:val="1"/>
          <w:lang w:val="uk-UA"/>
        </w:rPr>
        <w:t xml:space="preserve">якій організаційно-правовій формі, які отримують доходи з джерелом їх </w:t>
      </w:r>
      <w:r w:rsidRPr="00586D2D">
        <w:rPr>
          <w:lang w:val="uk-UA"/>
        </w:rPr>
        <w:t>походження з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175. Назвіть об’єкт оподаткування податком на прибуток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лише прибуток із джерелом походження з України який визначається шляхом зменшенням суми доходів звітного періоду на собівартість реалізованих товарів, наданих послуг та суму інших витрат 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лише прибуток із джерела походження за межами України, який визначається шляхом зменшенням суми доходів звітного періоду на собівартість реалізованих товарів, наданих послуг та суму інших витрат 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прибуток від зовнішньо – економічної діяльності який визначається шляхом зменшенням суми доходів звітного періоду на собівартість реалізованих товарів, наданих послуг та суму </w:t>
      </w:r>
      <w:r w:rsidRPr="00586D2D">
        <w:rPr>
          <w:lang w:val="uk-UA"/>
        </w:rPr>
        <w:lastRenderedPageBreak/>
        <w:t>інших витрат 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прибуток із джерелом походження з України та за її межами, який визначається шляхом зменшенням суми доходів звітного періоду на собівартість реалізованих товарів, наданих послуг та суму інших витрат 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176. Дайте визначення витрат платника податку на прибуток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а) тільки сума матеріальних витрат платника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тільки сума матеріальних витрат та витрат на оплату праці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6"/>
          <w:lang w:val="uk-UA"/>
        </w:rPr>
        <w:t xml:space="preserve">в) сума будь-яких витрат платника податку у грошовій, матеріальній або </w:t>
      </w:r>
      <w:r w:rsidRPr="00586D2D">
        <w:rPr>
          <w:spacing w:val="2"/>
          <w:lang w:val="uk-UA"/>
        </w:rPr>
        <w:t xml:space="preserve">нематеріальній формі, здійснюваних як компенсація вартості товарів, робіт, </w:t>
      </w:r>
      <w:r w:rsidRPr="00586D2D">
        <w:rPr>
          <w:spacing w:val="11"/>
          <w:lang w:val="uk-UA"/>
        </w:rPr>
        <w:t xml:space="preserve">послуг, які придбаваються (виготовляються) платником податку для їх </w:t>
      </w:r>
      <w:r w:rsidRPr="00586D2D">
        <w:rPr>
          <w:spacing w:val="1"/>
          <w:lang w:val="uk-UA"/>
        </w:rPr>
        <w:t>використання у власній господарській діяльності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lang w:val="uk-UA"/>
        </w:rPr>
        <w:t xml:space="preserve">г) сума будь-яких витрат платника податку у грошовій, матеріальній або </w:t>
      </w:r>
      <w:r w:rsidRPr="00586D2D">
        <w:rPr>
          <w:spacing w:val="1"/>
          <w:lang w:val="uk-UA"/>
        </w:rPr>
        <w:t xml:space="preserve">нематеріальній формі, здійснюваних як компенсація вартості товарів, робіт, </w:t>
      </w:r>
      <w:r w:rsidRPr="00586D2D">
        <w:rPr>
          <w:lang w:val="uk-UA"/>
        </w:rPr>
        <w:t xml:space="preserve">послуг, які придбаваються (виготовляються) платником податку для їх </w:t>
      </w:r>
      <w:r w:rsidRPr="00586D2D">
        <w:rPr>
          <w:spacing w:val="2"/>
          <w:lang w:val="uk-UA"/>
        </w:rPr>
        <w:t xml:space="preserve">використання у власній господарській діяльності за виключенням відсотків </w:t>
      </w:r>
      <w:r w:rsidRPr="00586D2D">
        <w:rPr>
          <w:spacing w:val="-2"/>
          <w:lang w:val="uk-UA"/>
        </w:rPr>
        <w:t>за кредит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spacing w:val="-2"/>
          <w:lang w:val="uk-UA"/>
        </w:rPr>
        <w:t>177.</w:t>
      </w:r>
      <w:r w:rsidRPr="00586D2D">
        <w:rPr>
          <w:bCs/>
          <w:lang w:val="uk-UA"/>
        </w:rPr>
        <w:t xml:space="preserve"> Дайте визначення доходів  платника податку на прибуток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а) тільки доходи від реалізації необоротних та оборотних активів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тільки сума доходів в грошовій формі.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6"/>
          <w:lang w:val="uk-UA"/>
        </w:rPr>
        <w:t xml:space="preserve">в) сума будь-яких доходів платника податку у грошовій, матеріальній або </w:t>
      </w:r>
      <w:r w:rsidRPr="00586D2D">
        <w:rPr>
          <w:spacing w:val="2"/>
          <w:lang w:val="uk-UA"/>
        </w:rPr>
        <w:t>нематеріальній формі, отриманих за звітний податковий період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lang w:val="uk-UA"/>
        </w:rPr>
        <w:t xml:space="preserve">г) сума будь-яких доходів платника податку у грошовій, матеріальній або </w:t>
      </w:r>
      <w:r w:rsidRPr="00586D2D">
        <w:rPr>
          <w:spacing w:val="1"/>
          <w:lang w:val="uk-UA"/>
        </w:rPr>
        <w:t xml:space="preserve">нематеріальній формі, за реалізовані товари, роботи на експорт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5918"/>
        </w:tabs>
        <w:jc w:val="both"/>
        <w:rPr>
          <w:lang w:val="uk-UA"/>
        </w:rPr>
      </w:pPr>
      <w:r w:rsidRPr="00586D2D">
        <w:rPr>
          <w:bCs/>
          <w:spacing w:val="6"/>
          <w:lang w:val="uk-UA"/>
        </w:rPr>
        <w:t>178. Вкажіть, чи є платником</w:t>
      </w:r>
      <w:r w:rsidRPr="00586D2D">
        <w:rPr>
          <w:bCs/>
          <w:lang w:val="uk-UA"/>
        </w:rPr>
        <w:t xml:space="preserve"> </w:t>
      </w:r>
      <w:r w:rsidRPr="00586D2D">
        <w:rPr>
          <w:bCs/>
          <w:spacing w:val="5"/>
          <w:lang w:val="uk-UA"/>
        </w:rPr>
        <w:t xml:space="preserve">податку на прибуток сільськогосподарські формування, що оподатковуються </w:t>
      </w:r>
      <w:r w:rsidRPr="00586D2D">
        <w:rPr>
          <w:bCs/>
          <w:spacing w:val="-1"/>
          <w:lang w:val="uk-UA"/>
        </w:rPr>
        <w:t>фіксованим сільськогосподарським податком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а) так, тільки по реалізованій несільськогосподарській продукції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б) не є платником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в) за реалізовані послуги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г) за реалізовані товари, роботи і послуги за межі митного кордону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179. Вкажіть суму в якій платник податку на прибуток має право </w:t>
      </w:r>
      <w:r w:rsidRPr="00586D2D">
        <w:rPr>
          <w:bCs/>
          <w:spacing w:val="7"/>
          <w:lang w:val="uk-UA"/>
        </w:rPr>
        <w:t xml:space="preserve">віднести до складу витрат пов'язаних з </w:t>
      </w:r>
      <w:r w:rsidRPr="00586D2D">
        <w:rPr>
          <w:bCs/>
          <w:spacing w:val="-1"/>
          <w:lang w:val="uk-UA"/>
        </w:rPr>
        <w:t>поліпшенням основних засобів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5% сукупної балансової вартості груп основних </w:t>
      </w:r>
      <w:r w:rsidRPr="00586D2D">
        <w:rPr>
          <w:bCs/>
          <w:spacing w:val="-1"/>
          <w:lang w:val="uk-UA"/>
        </w:rPr>
        <w:t xml:space="preserve">засобів </w:t>
      </w:r>
      <w:r w:rsidRPr="00586D2D">
        <w:rPr>
          <w:lang w:val="uk-UA"/>
        </w:rPr>
        <w:t xml:space="preserve">на початок </w:t>
      </w:r>
      <w:r w:rsidRPr="00586D2D">
        <w:rPr>
          <w:spacing w:val="-1"/>
          <w:lang w:val="uk-UA"/>
        </w:rPr>
        <w:t>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lang w:val="uk-UA"/>
        </w:rPr>
        <w:t xml:space="preserve">б) 10% сукупної балансової вартості груп основних </w:t>
      </w:r>
      <w:r w:rsidRPr="00586D2D">
        <w:rPr>
          <w:bCs/>
          <w:spacing w:val="-1"/>
          <w:lang w:val="uk-UA"/>
        </w:rPr>
        <w:t>засобів</w:t>
      </w:r>
      <w:r w:rsidRPr="00586D2D">
        <w:rPr>
          <w:lang w:val="uk-UA"/>
        </w:rPr>
        <w:t xml:space="preserve"> на початок </w:t>
      </w:r>
      <w:r w:rsidRPr="00586D2D">
        <w:rPr>
          <w:spacing w:val="-1"/>
          <w:lang w:val="uk-UA"/>
        </w:rPr>
        <w:t>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10% сукупної первісної вартості груп основних </w:t>
      </w:r>
      <w:r w:rsidRPr="00586D2D">
        <w:rPr>
          <w:bCs/>
          <w:spacing w:val="-1"/>
          <w:lang w:val="uk-UA"/>
        </w:rPr>
        <w:t xml:space="preserve">засобів </w:t>
      </w:r>
      <w:r w:rsidRPr="00586D2D">
        <w:rPr>
          <w:lang w:val="uk-UA"/>
        </w:rPr>
        <w:t xml:space="preserve">на початок звітного </w:t>
      </w:r>
      <w:r w:rsidRPr="00586D2D">
        <w:rPr>
          <w:spacing w:val="-1"/>
          <w:lang w:val="uk-UA"/>
        </w:rPr>
        <w:t>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10% сукупної балансової вартості груп основних </w:t>
      </w:r>
      <w:r w:rsidRPr="00586D2D">
        <w:rPr>
          <w:bCs/>
          <w:spacing w:val="-1"/>
          <w:lang w:val="uk-UA"/>
        </w:rPr>
        <w:t>засобів</w:t>
      </w:r>
      <w:r w:rsidRPr="00586D2D">
        <w:rPr>
          <w:lang w:val="uk-UA"/>
        </w:rPr>
        <w:t xml:space="preserve"> на кінець </w:t>
      </w:r>
      <w:r w:rsidRPr="00586D2D">
        <w:rPr>
          <w:spacing w:val="-1"/>
          <w:lang w:val="uk-UA"/>
        </w:rPr>
        <w:t>звітного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180.</w:t>
      </w:r>
      <w:r w:rsidRPr="00586D2D">
        <w:rPr>
          <w:bCs/>
          <w:lang w:val="uk-UA"/>
        </w:rPr>
        <w:t xml:space="preserve"> Вкажіть дату виникнення доходу з податку на прибуток при реалізації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визначається за датою переходу покупцеві права власності на товар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визначається за датою отримання коштів га поточні рахунки в банку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визначається за датою попередньої сплати кошти за отриманий товар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визначається за даток відвантаження товару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181. Вкажіть порядок включення до складу доходу з метою оподаткування податком на прибуток поворотної </w:t>
      </w:r>
      <w:r w:rsidRPr="00586D2D">
        <w:rPr>
          <w:bCs/>
          <w:spacing w:val="-1"/>
          <w:lang w:val="uk-UA"/>
        </w:rPr>
        <w:t>фінансової допомоги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2"/>
          <w:lang w:val="uk-UA"/>
        </w:rPr>
        <w:t xml:space="preserve">а) включається повністю до складу доходу в податковому періоді </w:t>
      </w:r>
      <w:r w:rsidRPr="00586D2D">
        <w:rPr>
          <w:spacing w:val="17"/>
          <w:lang w:val="uk-UA"/>
        </w:rPr>
        <w:t xml:space="preserve">при отриманні, до складу витрат в податковому періоді при її </w:t>
      </w:r>
      <w:r w:rsidRPr="00586D2D">
        <w:rPr>
          <w:spacing w:val="-1"/>
          <w:lang w:val="uk-UA"/>
        </w:rPr>
        <w:t xml:space="preserve">поверненні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б) не включається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в) включається в податковому періоді при поверненні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г) включається за рішенням платника.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182. Вкажіть, чи включається при оподаткуванні прибутку сума витрат на оплату праці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 xml:space="preserve">а) лише нарахована і виплачена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нарахована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в) в межах прожиткового мінімуму на одну особу в місяць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 межах мінімальної оплати праці в розрахунку на одну особу в місяць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>183. Назвіть дату визнання витратами прямих матеріальних витрат</w:t>
      </w:r>
      <w:r w:rsidRPr="00586D2D">
        <w:rPr>
          <w:bCs/>
          <w:spacing w:val="-2"/>
          <w:lang w:val="uk-UA"/>
        </w:rPr>
        <w:t xml:space="preserve">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а) дата оплати товарно-матеріальних цінностей на які платник набув право власності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дата оприбуткування товарно-матеріальних цінностей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5"/>
          <w:lang w:val="uk-UA"/>
        </w:rPr>
        <w:t xml:space="preserve">в) дата оприбуткування товарно-матеріальних цінностей, за виключенням </w:t>
      </w:r>
      <w:r w:rsidRPr="00586D2D">
        <w:rPr>
          <w:lang w:val="uk-UA"/>
        </w:rPr>
        <w:t xml:space="preserve">витрачених на поліпшення основних засобів поза межами 10% обмеження, </w:t>
      </w:r>
      <w:r w:rsidRPr="00586D2D">
        <w:rPr>
          <w:spacing w:val="9"/>
          <w:lang w:val="uk-UA"/>
        </w:rPr>
        <w:t xml:space="preserve">утримання соціальної сфери, паливно-мастильні матеріали на легковий </w:t>
      </w:r>
      <w:r w:rsidRPr="00586D2D">
        <w:rPr>
          <w:lang w:val="uk-UA"/>
        </w:rPr>
        <w:t>транспорт з урахуванням обмеження 50%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3"/>
          <w:lang w:val="uk-UA"/>
        </w:rPr>
        <w:t>г) дата вибуття матеріальних цінностей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184. </w:t>
      </w:r>
      <w:r w:rsidRPr="00586D2D">
        <w:rPr>
          <w:bCs/>
          <w:spacing w:val="-2"/>
          <w:lang w:val="uk-UA"/>
        </w:rPr>
        <w:t xml:space="preserve">Вкажіть ціну, виходячи з якої визначаються доходи та витрати від </w:t>
      </w:r>
      <w:r w:rsidRPr="00586D2D">
        <w:rPr>
          <w:bCs/>
          <w:lang w:val="uk-UA"/>
        </w:rPr>
        <w:t>здійснення бартерних (товарообмінних) операцій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договірна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б) фактична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договірна (контрактна), але не нижче звичайної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договірна, але не нижче фактичної собівартості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185. Назвіть ставку податку на прибуток для звичайних операцій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>а) 30%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3902"/>
        </w:tabs>
        <w:jc w:val="both"/>
        <w:rPr>
          <w:lang w:val="uk-UA"/>
        </w:rPr>
      </w:pPr>
      <w:r w:rsidRPr="00586D2D">
        <w:rPr>
          <w:bCs/>
          <w:lang w:val="uk-UA"/>
        </w:rPr>
        <w:t>б) 25%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>в) 18%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>г) 20%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2"/>
          <w:lang w:val="uk-UA"/>
        </w:rPr>
      </w:pPr>
      <w:r w:rsidRPr="00586D2D">
        <w:rPr>
          <w:bCs/>
          <w:spacing w:val="-2"/>
          <w:lang w:val="uk-UA"/>
        </w:rPr>
        <w:t>186. Назвіть податковий період при адмініструванні податку на прибуток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місяць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б) тільки квартал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в) тільки рік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квартал, півріччя, три квартали, рік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187. Вкажіть, чи включаються до доходу при оподаткуванні податком на прибуток доходи не враховані при обчисленні доходу періодів, що передують звітному і виявлені у звітному періоді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включаються в залежності від характеру доходу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б) включаються в повному обсязі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в) не включаються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включаються за рішенням керівника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54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188. </w:t>
      </w:r>
      <w:r w:rsidRPr="00586D2D">
        <w:rPr>
          <w:bCs/>
          <w:spacing w:val="3"/>
          <w:lang w:val="uk-UA"/>
        </w:rPr>
        <w:t xml:space="preserve">Вкажіть, чи включаються до складу витрат при оподаткуванні податком на прибуток витрати, що </w:t>
      </w:r>
      <w:r w:rsidRPr="00586D2D">
        <w:rPr>
          <w:bCs/>
          <w:lang w:val="uk-UA"/>
        </w:rPr>
        <w:t>не пов'язані з веденням господарської діяльності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не включаються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б) включаються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включаються за рішенням податкової інспекції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включаються за рішенням керівника підприємства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11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189. Назвіть платника фіксованого сільськогосподарського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11"/>
        </w:tabs>
        <w:jc w:val="both"/>
        <w:rPr>
          <w:lang w:val="uk-UA"/>
        </w:rPr>
      </w:pPr>
      <w:r w:rsidRPr="00586D2D">
        <w:rPr>
          <w:spacing w:val="5"/>
          <w:lang w:val="uk-UA"/>
        </w:rPr>
        <w:t xml:space="preserve">а) сільськогосподарські підприємства усіх організаційно-правових форм, </w:t>
      </w:r>
      <w:r w:rsidRPr="00586D2D">
        <w:rPr>
          <w:spacing w:val="9"/>
          <w:lang w:val="uk-UA"/>
        </w:rPr>
        <w:t xml:space="preserve">які займаються виробництвом сільськогосподарської продукції, </w:t>
      </w:r>
      <w:r w:rsidRPr="00586D2D">
        <w:rPr>
          <w:spacing w:val="2"/>
          <w:lang w:val="uk-UA"/>
        </w:rPr>
        <w:t xml:space="preserve">у яких сума, одержана </w:t>
      </w:r>
      <w:r w:rsidRPr="00586D2D">
        <w:rPr>
          <w:lang w:val="uk-UA"/>
        </w:rPr>
        <w:t xml:space="preserve">від реалізації такої продукції власного виробництва за попередній рік перевищує 75% загальної </w:t>
      </w:r>
      <w:r w:rsidRPr="00586D2D">
        <w:rPr>
          <w:spacing w:val="11"/>
          <w:lang w:val="uk-UA"/>
        </w:rPr>
        <w:t xml:space="preserve">суми валового доходу, за наявності сільськогосподарських угідь або/та </w:t>
      </w:r>
      <w:r w:rsidRPr="00586D2D">
        <w:rPr>
          <w:lang w:val="uk-UA"/>
        </w:rPr>
        <w:t>земель водного фонду, в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сільськогосподарські підприємства усіх організаційно-правових форм, які </w:t>
      </w:r>
      <w:r w:rsidRPr="00586D2D">
        <w:rPr>
          <w:spacing w:val="4"/>
          <w:lang w:val="uk-UA"/>
        </w:rPr>
        <w:t>займаються виробництвом сільськогосподарської продукції, а також</w:t>
      </w:r>
      <w:r w:rsidRPr="00586D2D">
        <w:rPr>
          <w:lang w:val="uk-UA"/>
        </w:rPr>
        <w:t xml:space="preserve"> </w:t>
      </w:r>
      <w:r w:rsidRPr="00586D2D">
        <w:rPr>
          <w:spacing w:val="4"/>
          <w:lang w:val="uk-UA"/>
        </w:rPr>
        <w:t xml:space="preserve">рибницькі, рибальські та риболовецькі господарства, які займаються </w:t>
      </w:r>
      <w:r w:rsidRPr="00586D2D">
        <w:rPr>
          <w:spacing w:val="-1"/>
          <w:lang w:val="uk-UA"/>
        </w:rPr>
        <w:t xml:space="preserve">розведенням, вирощуванням та виловом риби у внутрішніх водоймах, у яких </w:t>
      </w:r>
      <w:r w:rsidRPr="00586D2D">
        <w:rPr>
          <w:spacing w:val="4"/>
          <w:lang w:val="uk-UA"/>
        </w:rPr>
        <w:t xml:space="preserve">сума, одержана від реалізації такої продукції власного виробництва та </w:t>
      </w:r>
      <w:r w:rsidRPr="00586D2D">
        <w:rPr>
          <w:spacing w:val="3"/>
          <w:lang w:val="uk-UA"/>
        </w:rPr>
        <w:t xml:space="preserve">продуктів її переробки за попередній звітний (податковий) рік перевищує </w:t>
      </w:r>
      <w:r w:rsidRPr="00586D2D">
        <w:rPr>
          <w:lang w:val="uk-UA"/>
        </w:rPr>
        <w:t xml:space="preserve">50% загальної суми валового доходу, за наявності сільськогосподарських </w:t>
      </w:r>
      <w:r w:rsidRPr="00586D2D">
        <w:rPr>
          <w:spacing w:val="1"/>
          <w:lang w:val="uk-UA"/>
        </w:rPr>
        <w:t xml:space="preserve">угідь або/та земель водного фонду за виключенням угідь на умовах оренди </w:t>
      </w:r>
      <w:r w:rsidRPr="00586D2D">
        <w:rPr>
          <w:lang w:val="uk-UA"/>
        </w:rPr>
        <w:t>коли обсяг операцій з реалізації товарів, робіт і послуг відмінних від сільськогосподарських за поточний рік не перевищує 3600 неоподатковуваних мінімумів доходів 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підприємства, що володіють земельними угіддями та виробляють тільки </w:t>
      </w:r>
      <w:r w:rsidRPr="00586D2D">
        <w:rPr>
          <w:spacing w:val="-1"/>
          <w:lang w:val="uk-UA"/>
        </w:rPr>
        <w:t>сільськогосподарську продукцію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 xml:space="preserve">г) сільськогосподарські підприємства усіх організаційно-правових форм, які </w:t>
      </w:r>
      <w:r w:rsidRPr="00586D2D">
        <w:rPr>
          <w:spacing w:val="7"/>
          <w:lang w:val="uk-UA"/>
        </w:rPr>
        <w:t xml:space="preserve">займаються виробництвом сільськогосподарської продукції, а також </w:t>
      </w:r>
      <w:r w:rsidRPr="00586D2D">
        <w:rPr>
          <w:spacing w:val="4"/>
          <w:lang w:val="uk-UA"/>
        </w:rPr>
        <w:t xml:space="preserve">рибницькі, рибальські та риболовецькі господарства, які займаються </w:t>
      </w:r>
      <w:r w:rsidRPr="00586D2D">
        <w:rPr>
          <w:spacing w:val="-1"/>
          <w:lang w:val="uk-UA"/>
        </w:rPr>
        <w:t xml:space="preserve">розведенням, вирощуванням та виловом риби у внутрішніх водоймах, у яких </w:t>
      </w:r>
      <w:r w:rsidRPr="00586D2D">
        <w:rPr>
          <w:spacing w:val="4"/>
          <w:lang w:val="uk-UA"/>
        </w:rPr>
        <w:t xml:space="preserve">сума, одержана від реалізації такої продукції власного виробництва та </w:t>
      </w:r>
      <w:r w:rsidRPr="00586D2D">
        <w:rPr>
          <w:lang w:val="uk-UA"/>
        </w:rPr>
        <w:t xml:space="preserve">продуктів її переробки за останніх три роки 75% загальної суми валового </w:t>
      </w:r>
      <w:r w:rsidRPr="00586D2D">
        <w:rPr>
          <w:spacing w:val="4"/>
          <w:lang w:val="uk-UA"/>
        </w:rPr>
        <w:t xml:space="preserve">доходу, за наявності сільськогосподарських угідь або/та земель водного </w:t>
      </w:r>
      <w:r w:rsidRPr="00586D2D">
        <w:rPr>
          <w:spacing w:val="-1"/>
          <w:lang w:val="uk-UA"/>
        </w:rPr>
        <w:t>фонду, в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2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190. </w:t>
      </w:r>
      <w:r w:rsidRPr="00586D2D">
        <w:rPr>
          <w:bCs/>
          <w:spacing w:val="-1"/>
          <w:lang w:val="uk-UA"/>
        </w:rPr>
        <w:t xml:space="preserve">Назвіть об'єкт оподаткування фіксованим сільськогосподарським </w:t>
      </w:r>
      <w:r w:rsidRPr="00586D2D">
        <w:rPr>
          <w:bCs/>
          <w:spacing w:val="-2"/>
          <w:lang w:val="uk-UA"/>
        </w:rPr>
        <w:t>податком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3"/>
          <w:lang w:val="uk-UA"/>
        </w:rPr>
        <w:t xml:space="preserve">а) виручка від реалізації сільськогосподарської продукції та </w:t>
      </w:r>
      <w:r w:rsidRPr="00586D2D">
        <w:rPr>
          <w:lang w:val="uk-UA"/>
        </w:rPr>
        <w:t>продуктів її переробки.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3"/>
          <w:lang w:val="uk-UA"/>
        </w:rPr>
        <w:t xml:space="preserve">б) площа сільськогосподарських угідь та земель водного фонду, переданих </w:t>
      </w:r>
      <w:r w:rsidRPr="00586D2D">
        <w:rPr>
          <w:spacing w:val="8"/>
          <w:lang w:val="uk-UA"/>
        </w:rPr>
        <w:t xml:space="preserve">сільськогосподарському товаровиробнику та рибному господарству у </w:t>
      </w:r>
      <w:r w:rsidRPr="00586D2D">
        <w:rPr>
          <w:spacing w:val="-1"/>
          <w:lang w:val="uk-UA"/>
        </w:rPr>
        <w:t>користування, в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3"/>
          <w:lang w:val="uk-UA"/>
        </w:rPr>
        <w:t xml:space="preserve">в) площа сільськогосподарських угідь та земель водного фонду, переданих </w:t>
      </w:r>
      <w:r w:rsidRPr="00586D2D">
        <w:rPr>
          <w:spacing w:val="8"/>
          <w:lang w:val="uk-UA"/>
        </w:rPr>
        <w:t xml:space="preserve">сільськогосподарському товаровиробнику та рибному господарству у </w:t>
      </w:r>
      <w:r w:rsidRPr="00586D2D">
        <w:rPr>
          <w:spacing w:val="1"/>
          <w:lang w:val="uk-UA"/>
        </w:rPr>
        <w:t>користування за виключенням орендованих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грошова оцінка сільськогосподарських угідь та земель водного фонду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2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191. </w:t>
      </w:r>
      <w:r w:rsidRPr="00586D2D">
        <w:rPr>
          <w:bCs/>
          <w:spacing w:val="8"/>
          <w:lang w:val="uk-UA"/>
        </w:rPr>
        <w:t xml:space="preserve">Назвіть термін подачі розрахунку фіксованого </w:t>
      </w:r>
      <w:r w:rsidRPr="00586D2D">
        <w:rPr>
          <w:bCs/>
          <w:spacing w:val="2"/>
          <w:lang w:val="uk-UA"/>
        </w:rPr>
        <w:t xml:space="preserve">сільськогосподарського податку до органів державної податкової </w:t>
      </w:r>
      <w:r w:rsidRPr="00586D2D">
        <w:rPr>
          <w:bCs/>
          <w:spacing w:val="-3"/>
          <w:lang w:val="uk-UA"/>
        </w:rPr>
        <w:t>служби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щомісячно не пізніше 15-го числа місяця, наступного за звітним.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1"/>
          <w:lang w:val="uk-UA"/>
        </w:rPr>
        <w:t xml:space="preserve">б) щоквартально не пізніше 15-го числа місяця, наступного за звітним </w:t>
      </w:r>
      <w:r w:rsidRPr="00586D2D">
        <w:rPr>
          <w:spacing w:val="-2"/>
          <w:lang w:val="uk-UA"/>
        </w:rPr>
        <w:t>кварталом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щомісячно не пізніше 20-го числа місяця, наступного за звітним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 1 лютого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192. Назвіть ставки фіксованого сільськогосподарського податку для </w:t>
      </w:r>
      <w:r w:rsidRPr="00586D2D">
        <w:rPr>
          <w:bCs/>
          <w:spacing w:val="-1"/>
          <w:lang w:val="uk-UA"/>
        </w:rPr>
        <w:t>ріллі, сіножатей, пасовищ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не оподатковуються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0,15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0,3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0,05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spacing w:val="-2"/>
          <w:lang w:val="uk-UA"/>
        </w:rPr>
        <w:t xml:space="preserve">193. Назвіть ставки фіксованого сільськогосподарського податку для </w:t>
      </w:r>
      <w:r w:rsidRPr="00586D2D">
        <w:rPr>
          <w:bCs/>
          <w:spacing w:val="-1"/>
          <w:lang w:val="uk-UA"/>
        </w:rPr>
        <w:t>багаторічних насаджень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0,3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0,5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не оподатковуються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8"/>
          <w:lang w:val="uk-UA"/>
        </w:rPr>
        <w:t>г) 0,09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bCs/>
          <w:spacing w:val="-1"/>
          <w:lang w:val="uk-UA"/>
        </w:rPr>
      </w:pPr>
      <w:r w:rsidRPr="00586D2D">
        <w:rPr>
          <w:bCs/>
          <w:lang w:val="uk-UA"/>
        </w:rPr>
        <w:t xml:space="preserve">194. </w:t>
      </w:r>
      <w:r w:rsidRPr="00586D2D">
        <w:rPr>
          <w:bCs/>
          <w:spacing w:val="9"/>
          <w:lang w:val="uk-UA"/>
        </w:rPr>
        <w:t xml:space="preserve">Вкажіть форму сплати платниками фіксованого </w:t>
      </w:r>
      <w:r w:rsidRPr="00586D2D">
        <w:rPr>
          <w:bCs/>
          <w:spacing w:val="-1"/>
          <w:lang w:val="uk-UA"/>
        </w:rPr>
        <w:t xml:space="preserve">сільськогосподарського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lang w:val="uk-UA"/>
        </w:rPr>
        <w:t>а) в натуральній і грошовій формі по 50 відсотків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lang w:val="uk-UA"/>
        </w:rPr>
        <w:t>б) тільки продукцією рослинництва і тваринництва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lang w:val="uk-UA"/>
        </w:rPr>
        <w:t xml:space="preserve">в) виключно у грошовій формі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г) пшеницею третього класу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3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195. </w:t>
      </w:r>
      <w:r w:rsidRPr="00586D2D">
        <w:rPr>
          <w:bCs/>
          <w:spacing w:val="9"/>
          <w:lang w:val="uk-UA"/>
        </w:rPr>
        <w:t xml:space="preserve">Назвіть терміни подачі платниками розрахунку фіксованого </w:t>
      </w:r>
      <w:r w:rsidRPr="00586D2D">
        <w:rPr>
          <w:bCs/>
          <w:spacing w:val="-2"/>
          <w:lang w:val="uk-UA"/>
        </w:rPr>
        <w:t>сільськогосподарського податку до фіскальних органів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 15 березня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1 березня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 1 лютого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щоквартально в періоди передбачені для квартальної звітності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196. Назвіть розмір сплати фіксованого сільськогосподарського </w:t>
      </w:r>
      <w:r w:rsidRPr="00586D2D">
        <w:rPr>
          <w:bCs/>
          <w:spacing w:val="-1"/>
          <w:lang w:val="uk-UA"/>
        </w:rPr>
        <w:t>податку в розрізі кварталів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а) І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40%, 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III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ІУ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>40%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б) І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III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40%, ІУ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40%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lang w:val="uk-UA"/>
        </w:rPr>
      </w:pPr>
      <w:r w:rsidRPr="00586D2D">
        <w:rPr>
          <w:bCs/>
          <w:lang w:val="uk-UA"/>
        </w:rPr>
        <w:t xml:space="preserve">в) І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III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50%, ІУ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30%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г) І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40%, 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20%, III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 xml:space="preserve">10%, ІУ </w:t>
      </w:r>
      <w:proofErr w:type="spellStart"/>
      <w:r w:rsidRPr="00586D2D">
        <w:rPr>
          <w:lang w:val="uk-UA"/>
        </w:rPr>
        <w:t>кв</w:t>
      </w:r>
      <w:proofErr w:type="spellEnd"/>
      <w:r w:rsidRPr="00586D2D">
        <w:rPr>
          <w:lang w:val="uk-UA"/>
        </w:rPr>
        <w:t xml:space="preserve">) – </w:t>
      </w:r>
      <w:r w:rsidRPr="00586D2D">
        <w:rPr>
          <w:bCs/>
          <w:lang w:val="uk-UA"/>
        </w:rPr>
        <w:t>30%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spacing w:val="7"/>
          <w:lang w:val="uk-UA"/>
        </w:rPr>
        <w:t xml:space="preserve">197. Вкажіть порядок зарахування сплачених сум фіксованого </w:t>
      </w:r>
      <w:r w:rsidRPr="00586D2D">
        <w:rPr>
          <w:bCs/>
          <w:spacing w:val="3"/>
          <w:lang w:val="uk-UA"/>
        </w:rPr>
        <w:t xml:space="preserve">сільськогосподарського податку до бюджетів та державних </w:t>
      </w:r>
      <w:r w:rsidRPr="00586D2D">
        <w:rPr>
          <w:bCs/>
          <w:spacing w:val="-1"/>
          <w:lang w:val="uk-UA"/>
        </w:rPr>
        <w:t>цільових фондів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до місцевого бюджету – 30%, з яких 68% – на обов'язкове державне пенсійне страхування, </w:t>
      </w:r>
      <w:r w:rsidRPr="00586D2D">
        <w:rPr>
          <w:lang w:val="uk-UA"/>
        </w:rPr>
        <w:lastRenderedPageBreak/>
        <w:t xml:space="preserve">2% – на обов'язкове державне соціальне страхування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до місцевого бюджету – 30%, 68% – на обов'язкове державне пенсійне страхування, 2% – на обов'язкове державне соціальне страхування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 місцевого бюджету – 100%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 місцевого бюджету – 68%, 30% – на обов'язкове державне пенсійне страхування, 2% – на обов'язкове державне соціальне страхування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758"/>
        </w:tabs>
        <w:jc w:val="both"/>
        <w:rPr>
          <w:lang w:val="uk-UA"/>
        </w:rPr>
      </w:pPr>
      <w:r w:rsidRPr="00586D2D">
        <w:rPr>
          <w:bCs/>
          <w:lang w:val="uk-UA"/>
        </w:rPr>
        <w:t>198. Вкажіть порядок реєстрації платників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1"/>
          <w:lang w:val="uk-UA"/>
        </w:rPr>
        <w:t>а) в момент реалізації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при отриманні та розмитню ванні підакцизних товарів на митну територію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в) в момент підписання угоди на реалізацію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6"/>
          <w:lang w:val="uk-UA"/>
        </w:rPr>
        <w:t>г) в момент отримання ліцензії на право виробництва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21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199. </w:t>
      </w:r>
      <w:r w:rsidRPr="00586D2D">
        <w:rPr>
          <w:bCs/>
          <w:spacing w:val="1"/>
          <w:lang w:val="uk-UA"/>
        </w:rPr>
        <w:t>Вкажіть платників податку за землю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тільки сільськогосподарські товаровиробники – платники фіксованого сільськогосподарського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юридичні та фізичні особи – власники земельних ділянок, земельних паїв, </w:t>
      </w:r>
      <w:r w:rsidRPr="00586D2D">
        <w:rPr>
          <w:spacing w:val="-1"/>
          <w:lang w:val="uk-UA"/>
        </w:rPr>
        <w:t>землекористувачі, у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тільки юридичні особи – власники земельних ділянок, земельних паїв, </w:t>
      </w:r>
      <w:r w:rsidRPr="00586D2D">
        <w:rPr>
          <w:spacing w:val="-1"/>
          <w:lang w:val="uk-UA"/>
        </w:rPr>
        <w:t>землекористувачі, у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юридичні та фізичні особи – власники земельних ділянок, земельних паїв, землекористувачі, крім орендарів та інвесторів-учасників угоди про розподіл </w:t>
      </w:r>
      <w:r w:rsidRPr="00586D2D">
        <w:rPr>
          <w:spacing w:val="-2"/>
          <w:lang w:val="uk-UA"/>
        </w:rPr>
        <w:t>продукції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11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200. </w:t>
      </w:r>
      <w:r w:rsidRPr="00586D2D">
        <w:rPr>
          <w:bCs/>
          <w:spacing w:val="8"/>
          <w:lang w:val="uk-UA"/>
        </w:rPr>
        <w:t xml:space="preserve">Вкажіть, чи залежить розмір податку за землю від результатів </w:t>
      </w:r>
      <w:r w:rsidRPr="00586D2D">
        <w:rPr>
          <w:bCs/>
          <w:lang w:val="uk-UA"/>
        </w:rPr>
        <w:t>діяльності власників землі та землекористувачів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не залежить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приймається до уваги розмір чистого прибутку, обчисленого по формі №2 </w:t>
      </w:r>
      <w:r w:rsidRPr="00586D2D">
        <w:rPr>
          <w:spacing w:val="-1"/>
          <w:lang w:val="uk-UA"/>
        </w:rPr>
        <w:t>(Звіт про фінансові результати)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залежить від розміру прибутку, обчисленого за результатами податкового обліку як різниця між валовими доходами та валовими витратами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залежить від валового доходу платника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rPr>
          <w:bCs/>
          <w:spacing w:val="-2"/>
          <w:lang w:val="uk-UA"/>
        </w:rPr>
      </w:pPr>
      <w:r w:rsidRPr="00586D2D">
        <w:rPr>
          <w:bCs/>
          <w:lang w:val="uk-UA"/>
        </w:rPr>
        <w:t>201. Вкажіть о</w:t>
      </w:r>
      <w:r w:rsidRPr="00586D2D">
        <w:rPr>
          <w:bCs/>
          <w:spacing w:val="-2"/>
          <w:lang w:val="uk-UA"/>
        </w:rPr>
        <w:t>б'єкт оподаткування податком за землю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06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а) тільки рілля, сіножаті та пасовища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6"/>
          <w:lang w:val="uk-UA"/>
        </w:rPr>
        <w:t xml:space="preserve">б) рілля та багаторічні насадження, землі лісового фонду за межами </w:t>
      </w:r>
      <w:r w:rsidRPr="00586D2D">
        <w:rPr>
          <w:spacing w:val="-1"/>
          <w:lang w:val="uk-UA"/>
        </w:rPr>
        <w:t>населеного пункту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1"/>
          <w:lang w:val="uk-UA"/>
        </w:rPr>
        <w:t xml:space="preserve">в) земельні ділянки, земельні паї що перебувають у власності та </w:t>
      </w:r>
      <w:r w:rsidRPr="00586D2D">
        <w:rPr>
          <w:spacing w:val="-1"/>
          <w:lang w:val="uk-UA"/>
        </w:rPr>
        <w:t>землекористуванні, в тому числі на умовах оренди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1"/>
          <w:lang w:val="uk-UA"/>
        </w:rPr>
        <w:t xml:space="preserve">г) земельні ділянки, земельні паї що перебувають у власності та </w:t>
      </w:r>
      <w:r w:rsidRPr="00586D2D">
        <w:rPr>
          <w:lang w:val="uk-UA"/>
        </w:rPr>
        <w:t>землекористуванні, крім орендованих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bCs/>
          <w:spacing w:val="-3"/>
          <w:lang w:val="uk-UA"/>
        </w:rPr>
      </w:pPr>
      <w:r w:rsidRPr="00586D2D">
        <w:rPr>
          <w:bCs/>
          <w:spacing w:val="9"/>
          <w:lang w:val="uk-UA"/>
        </w:rPr>
        <w:t xml:space="preserve">202. Ставки, за якими оподатковуються землі в межах населених </w:t>
      </w:r>
      <w:r w:rsidRPr="00586D2D">
        <w:rPr>
          <w:bCs/>
          <w:spacing w:val="-3"/>
          <w:lang w:val="uk-UA"/>
        </w:rPr>
        <w:t xml:space="preserve">пунктів, по яких встановлено грошову оцінку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1% від грошової оцінки землі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5% від грошової оцінки землі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3% від грошової оцінки землі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2% від грошової оцінки землі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830"/>
        </w:tabs>
        <w:jc w:val="both"/>
        <w:rPr>
          <w:lang w:val="uk-UA"/>
        </w:rPr>
      </w:pPr>
      <w:r w:rsidRPr="00586D2D">
        <w:rPr>
          <w:bCs/>
          <w:lang w:val="uk-UA"/>
        </w:rPr>
        <w:t>203. Вкажіть земельні ділянки, що оподатковуються за ставкою 3% від суми земельного податку (в межах населених пунктів)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2"/>
          <w:lang w:val="uk-UA"/>
        </w:rPr>
        <w:t xml:space="preserve">а) тільки земельні ділянки, надані для потреб сільськогосподарського </w:t>
      </w:r>
      <w:r w:rsidRPr="00586D2D">
        <w:rPr>
          <w:lang w:val="uk-UA"/>
        </w:rPr>
        <w:t>виробництва, водного та лісового господарства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тільки зайняті житловим фондом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 xml:space="preserve">в) зайняті житловим фондом, кооперативними автостоянками для зберігання </w:t>
      </w:r>
      <w:r w:rsidRPr="00586D2D">
        <w:rPr>
          <w:lang w:val="uk-UA"/>
        </w:rPr>
        <w:t xml:space="preserve">особистих транспортних засобів громадян, гаражно-будівельними, дачно-будівельними кооперативами, індивідуальними гаражами і дачами громадян, а також ділянки, зайняті для потреб сільськогосподарського виробництва, водного та лісового господарства, які зайняті виробничими, культурно-побутовими та господарськими будівлями та спорудами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тільки зайняті кооперативними автостоянками для зберігання особистих транспортних засобів громадян, гаражно-будівельними, дачно-</w:t>
      </w:r>
      <w:r w:rsidRPr="00586D2D">
        <w:rPr>
          <w:spacing w:val="-1"/>
          <w:lang w:val="uk-UA"/>
        </w:rPr>
        <w:t>будівельними кооперативами, індивідуальними гаражами і дачами 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16"/>
        </w:tabs>
        <w:jc w:val="both"/>
        <w:rPr>
          <w:lang w:val="uk-UA"/>
        </w:rPr>
      </w:pPr>
      <w:r w:rsidRPr="00586D2D">
        <w:rPr>
          <w:bCs/>
          <w:lang w:val="uk-UA"/>
        </w:rPr>
        <w:t>204. Вкажіть п</w:t>
      </w:r>
      <w:r w:rsidRPr="00586D2D">
        <w:rPr>
          <w:bCs/>
          <w:spacing w:val="3"/>
          <w:lang w:val="uk-UA"/>
        </w:rPr>
        <w:t xml:space="preserve">орядок оподаткування земельних ділянок, наданих </w:t>
      </w:r>
      <w:r w:rsidRPr="00586D2D">
        <w:rPr>
          <w:bCs/>
          <w:spacing w:val="-2"/>
          <w:lang w:val="uk-UA"/>
        </w:rPr>
        <w:t xml:space="preserve">вітчизняним дослідним господарствам науково-дослідних установ і </w:t>
      </w:r>
      <w:r w:rsidRPr="00586D2D">
        <w:rPr>
          <w:bCs/>
          <w:spacing w:val="4"/>
          <w:lang w:val="uk-UA"/>
        </w:rPr>
        <w:t xml:space="preserve">навчальним закладам сільськогосподарського профілю та </w:t>
      </w:r>
      <w:r w:rsidRPr="00586D2D">
        <w:rPr>
          <w:bCs/>
          <w:spacing w:val="-1"/>
          <w:lang w:val="uk-UA"/>
        </w:rPr>
        <w:t xml:space="preserve">професійно-технічним училищам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 ставкою 0,3% від грошової оцінки одиниці площі ріллі по області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2"/>
          <w:lang w:val="uk-UA"/>
        </w:rPr>
        <w:t>б) звільнені від оподаткування за рішенням органів місцевого самоврядування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8"/>
          <w:lang w:val="uk-UA"/>
        </w:rPr>
        <w:t xml:space="preserve">в) оподатковуються залежно від чисельності населення в населених </w:t>
      </w:r>
      <w:r w:rsidRPr="00586D2D">
        <w:rPr>
          <w:spacing w:val="-1"/>
          <w:lang w:val="uk-UA"/>
        </w:rPr>
        <w:t>пунктах та середньої ставки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земельна ділянка оподатковується за ставкою 0,3% від грошової оцінки </w:t>
      </w:r>
      <w:r w:rsidRPr="00586D2D">
        <w:rPr>
          <w:spacing w:val="12"/>
          <w:lang w:val="uk-UA"/>
        </w:rPr>
        <w:t xml:space="preserve">одиниці площі ріллі по області, за винятком частини, що зайнята </w:t>
      </w:r>
      <w:r w:rsidRPr="00586D2D">
        <w:rPr>
          <w:spacing w:val="4"/>
          <w:lang w:val="uk-UA"/>
        </w:rPr>
        <w:t xml:space="preserve">сільськогосподарськими угіддями що використовуються за цільовим </w:t>
      </w:r>
      <w:r w:rsidRPr="00586D2D">
        <w:rPr>
          <w:lang w:val="uk-UA"/>
        </w:rPr>
        <w:t>призначенням та відповідно оподатковується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3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205. </w:t>
      </w:r>
      <w:r w:rsidRPr="00586D2D">
        <w:rPr>
          <w:bCs/>
          <w:spacing w:val="6"/>
          <w:lang w:val="uk-UA"/>
        </w:rPr>
        <w:t xml:space="preserve">Назвіть термін подачі розрахунку податку за землю </w:t>
      </w:r>
      <w:r w:rsidRPr="00586D2D">
        <w:rPr>
          <w:bCs/>
          <w:spacing w:val="-2"/>
          <w:lang w:val="uk-UA"/>
        </w:rPr>
        <w:t>юридичними особами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 1 березня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1 лютого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протягом 60-ти календарних днів після початку календарного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 31 грудня попереднього звітного (податкового)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3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206. </w:t>
      </w:r>
      <w:r w:rsidRPr="00586D2D">
        <w:rPr>
          <w:bCs/>
          <w:spacing w:val="3"/>
          <w:lang w:val="uk-UA"/>
        </w:rPr>
        <w:t xml:space="preserve">Вкажіть, ким проводиться нарахування земельного податку </w:t>
      </w:r>
      <w:r w:rsidRPr="00586D2D">
        <w:rPr>
          <w:bCs/>
          <w:spacing w:val="-2"/>
          <w:lang w:val="uk-UA"/>
        </w:rPr>
        <w:t>громадянам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самостійно громадянами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"/>
          <w:lang w:val="uk-UA"/>
        </w:rPr>
        <w:t>б) фіскальними органами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3"/>
          <w:lang w:val="uk-UA"/>
        </w:rPr>
        <w:t>в) земельним відділом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15"/>
          <w:lang w:val="uk-UA"/>
        </w:rPr>
        <w:t xml:space="preserve">г) самостійно громадянами із врахуванням вимог органів державної </w:t>
      </w:r>
      <w:r w:rsidRPr="00586D2D">
        <w:rPr>
          <w:spacing w:val="-1"/>
          <w:lang w:val="uk-UA"/>
        </w:rPr>
        <w:t>податкової служби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64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207. </w:t>
      </w:r>
      <w:r w:rsidRPr="00586D2D">
        <w:rPr>
          <w:bCs/>
          <w:spacing w:val="15"/>
          <w:lang w:val="uk-UA"/>
        </w:rPr>
        <w:t xml:space="preserve">Назвіть терміни сплати податку за землю юридичними </w:t>
      </w:r>
      <w:r w:rsidRPr="00586D2D">
        <w:rPr>
          <w:bCs/>
          <w:spacing w:val="5"/>
          <w:lang w:val="uk-UA"/>
        </w:rPr>
        <w:t xml:space="preserve">особами (крім виробників сільськогосподарської та рибної </w:t>
      </w:r>
      <w:r w:rsidRPr="00586D2D">
        <w:rPr>
          <w:bCs/>
          <w:spacing w:val="-2"/>
          <w:lang w:val="uk-UA"/>
        </w:rPr>
        <w:t>продукції)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 1 березня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 1 лютого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9062"/>
        </w:tabs>
        <w:jc w:val="both"/>
        <w:rPr>
          <w:lang w:val="uk-UA"/>
        </w:rPr>
      </w:pPr>
      <w:r w:rsidRPr="00586D2D">
        <w:rPr>
          <w:spacing w:val="-2"/>
          <w:lang w:val="uk-UA"/>
        </w:rPr>
        <w:t>в) щомісячно протягом 30 календарних днів, що настають за останнім календарним днем податкового звітного місяця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 15 листопада поточного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208. </w:t>
      </w:r>
      <w:r w:rsidRPr="00586D2D">
        <w:rPr>
          <w:bCs/>
          <w:spacing w:val="6"/>
          <w:lang w:val="uk-UA"/>
        </w:rPr>
        <w:t xml:space="preserve">Назвіть чинники, що визначають суму збору за спеціальне </w:t>
      </w:r>
      <w:r w:rsidRPr="00586D2D">
        <w:rPr>
          <w:bCs/>
          <w:spacing w:val="-1"/>
          <w:lang w:val="uk-UA"/>
        </w:rPr>
        <w:t xml:space="preserve">використання водних ресурсів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тільки кількість використаної води та встановлений ліміт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норматив збору, кількість використаної води, джерело забору води, </w:t>
      </w:r>
      <w:r w:rsidRPr="00586D2D">
        <w:rPr>
          <w:spacing w:val="3"/>
          <w:lang w:val="uk-UA"/>
        </w:rPr>
        <w:t xml:space="preserve">встановленого ліміту використання води, коефіцієнту, який застосовується </w:t>
      </w:r>
      <w:r w:rsidRPr="00586D2D">
        <w:rPr>
          <w:spacing w:val="-1"/>
          <w:lang w:val="uk-UA"/>
        </w:rPr>
        <w:t>окремими водокористувачами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тільки кількість використаної води та норматив збору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тільки кількість використаної води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6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209. </w:t>
      </w:r>
      <w:r w:rsidRPr="00586D2D">
        <w:rPr>
          <w:bCs/>
          <w:spacing w:val="10"/>
          <w:lang w:val="uk-UA"/>
        </w:rPr>
        <w:t xml:space="preserve">Назвіть розмір сплати збору за спеціальне використання </w:t>
      </w:r>
      <w:r w:rsidRPr="00586D2D">
        <w:rPr>
          <w:bCs/>
          <w:spacing w:val="-1"/>
          <w:lang w:val="uk-UA"/>
        </w:rPr>
        <w:t>водних ресурсів при понадлімітному використанні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>а) п'ятикратному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1"/>
          <w:lang w:val="uk-UA"/>
        </w:rPr>
      </w:pPr>
      <w:r w:rsidRPr="00586D2D">
        <w:rPr>
          <w:spacing w:val="-1"/>
          <w:lang w:val="uk-UA"/>
        </w:rPr>
        <w:t xml:space="preserve">б) двократному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3"/>
          <w:lang w:val="uk-UA"/>
        </w:rPr>
      </w:pPr>
      <w:r w:rsidRPr="00586D2D">
        <w:rPr>
          <w:spacing w:val="-3"/>
          <w:lang w:val="uk-UA"/>
        </w:rPr>
        <w:t xml:space="preserve">в) трьохкратному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г) однократному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4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210. </w:t>
      </w:r>
      <w:r w:rsidRPr="00586D2D">
        <w:rPr>
          <w:bCs/>
          <w:spacing w:val="6"/>
          <w:lang w:val="uk-UA"/>
        </w:rPr>
        <w:t>Назвіть платників екологічного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4"/>
          <w:lang w:val="uk-UA"/>
        </w:rPr>
        <w:t xml:space="preserve">а) тільки юридичні особи, що здійснюють викиди та скиди забруднюючих </w:t>
      </w:r>
      <w:r w:rsidRPr="00586D2D">
        <w:rPr>
          <w:lang w:val="uk-UA"/>
        </w:rPr>
        <w:t>речовин у навколишнє середовище та розміщення відходів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підприємства, установи та організації незалежно від форм власності, їх філії, відділення, інші відокремлені підрозділи, </w:t>
      </w:r>
      <w:r w:rsidRPr="00586D2D">
        <w:rPr>
          <w:spacing w:val="1"/>
          <w:lang w:val="uk-UA"/>
        </w:rPr>
        <w:t xml:space="preserve">які здійснюють викиди та скиди забруднюючих </w:t>
      </w:r>
      <w:r w:rsidRPr="00586D2D">
        <w:rPr>
          <w:lang w:val="uk-UA"/>
        </w:rPr>
        <w:t>речовин у навколишнє середовище та розміщення відходів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6"/>
          <w:lang w:val="uk-UA"/>
        </w:rPr>
        <w:t xml:space="preserve">в) підприємства, установи та організації колективної та державної форм </w:t>
      </w:r>
      <w:r w:rsidRPr="00586D2D">
        <w:rPr>
          <w:spacing w:val="15"/>
          <w:lang w:val="uk-UA"/>
        </w:rPr>
        <w:t xml:space="preserve">власності, їх філії, відділення, інші відокремлені підрозділи, а також </w:t>
      </w:r>
      <w:r w:rsidRPr="00586D2D">
        <w:rPr>
          <w:spacing w:val="4"/>
          <w:lang w:val="uk-UA"/>
        </w:rPr>
        <w:t xml:space="preserve">громадяни-суб'єкти </w:t>
      </w:r>
      <w:r w:rsidRPr="00586D2D">
        <w:rPr>
          <w:spacing w:val="4"/>
          <w:lang w:val="uk-UA"/>
        </w:rPr>
        <w:lastRenderedPageBreak/>
        <w:t xml:space="preserve">підприємницької діяльності, які здійснюють викиди та </w:t>
      </w:r>
      <w:r w:rsidRPr="00586D2D">
        <w:rPr>
          <w:spacing w:val="9"/>
          <w:lang w:val="uk-UA"/>
        </w:rPr>
        <w:t xml:space="preserve">скиди забруднюючих речовин у навколишнє середовище та розміщення </w:t>
      </w:r>
      <w:r w:rsidRPr="00586D2D">
        <w:rPr>
          <w:lang w:val="uk-UA"/>
        </w:rPr>
        <w:t>відходів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7"/>
          <w:lang w:val="uk-UA"/>
        </w:rPr>
        <w:t xml:space="preserve">г) тільки підприємства, установи та організації незалежно від форм </w:t>
      </w:r>
      <w:r w:rsidRPr="00586D2D">
        <w:rPr>
          <w:spacing w:val="2"/>
          <w:lang w:val="uk-UA"/>
        </w:rPr>
        <w:t xml:space="preserve">власності, їх філії, відділення, інші відокремлені підрозділи, які здійснюють </w:t>
      </w:r>
      <w:r w:rsidRPr="00586D2D">
        <w:rPr>
          <w:spacing w:val="13"/>
          <w:lang w:val="uk-UA"/>
        </w:rPr>
        <w:t xml:space="preserve">викиди та скиди забруднюючих речовин у навколишнє середовище та </w:t>
      </w:r>
      <w:r w:rsidRPr="00586D2D">
        <w:rPr>
          <w:lang w:val="uk-UA"/>
        </w:rPr>
        <w:t xml:space="preserve">розміщення відходів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1"/>
        </w:tabs>
        <w:rPr>
          <w:bCs/>
          <w:spacing w:val="-1"/>
          <w:lang w:val="uk-UA"/>
        </w:rPr>
      </w:pPr>
      <w:r w:rsidRPr="00586D2D">
        <w:rPr>
          <w:bCs/>
          <w:lang w:val="uk-UA"/>
        </w:rPr>
        <w:t xml:space="preserve">211. </w:t>
      </w:r>
      <w:r w:rsidRPr="00586D2D">
        <w:rPr>
          <w:bCs/>
          <w:spacing w:val="-1"/>
          <w:lang w:val="uk-UA"/>
        </w:rPr>
        <w:t>Дайте визначення поняття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1"/>
        </w:tabs>
        <w:jc w:val="both"/>
        <w:rPr>
          <w:lang w:val="uk-UA"/>
        </w:rPr>
      </w:pPr>
      <w:r w:rsidRPr="00586D2D">
        <w:rPr>
          <w:lang w:val="uk-UA"/>
        </w:rPr>
        <w:t>а) акцизний податок – це податок на алкогольні вироби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8"/>
          <w:lang w:val="uk-UA"/>
        </w:rPr>
        <w:t xml:space="preserve">б) акцизний податок це податок на транспортні засоби, що ввезені на митну </w:t>
      </w:r>
      <w:r w:rsidRPr="00586D2D">
        <w:rPr>
          <w:lang w:val="uk-UA"/>
        </w:rPr>
        <w:t>територію 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акцизний податок це податок за товари, що ввезені на митну територію </w:t>
      </w:r>
      <w:r w:rsidRPr="00586D2D">
        <w:rPr>
          <w:spacing w:val="-2"/>
          <w:lang w:val="uk-UA"/>
        </w:rPr>
        <w:t>України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акцизний податок – це непрямий податок на окремі види товарів, який </w:t>
      </w:r>
      <w:r w:rsidRPr="00586D2D">
        <w:rPr>
          <w:spacing w:val="-1"/>
          <w:lang w:val="uk-UA"/>
        </w:rPr>
        <w:t>включається в ціну цих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1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212. </w:t>
      </w:r>
      <w:r w:rsidRPr="00586D2D">
        <w:rPr>
          <w:bCs/>
          <w:spacing w:val="-1"/>
          <w:lang w:val="uk-UA"/>
        </w:rPr>
        <w:t>Вкажіть платників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юридичні особи, що займаються виробництвом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5"/>
          <w:lang w:val="uk-UA"/>
        </w:rPr>
        <w:t xml:space="preserve">б) юридичні особи та фізичні особи-суб'єкти підприємницької діяльності, </w:t>
      </w:r>
      <w:r w:rsidRPr="00586D2D">
        <w:rPr>
          <w:lang w:val="uk-UA"/>
        </w:rPr>
        <w:t>що займаються виробництвом та реалізацією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2"/>
          <w:lang w:val="uk-UA"/>
        </w:rPr>
        <w:t>в) юридичні особи, що займаються реалізацією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5"/>
          <w:lang w:val="uk-UA"/>
        </w:rPr>
        <w:t xml:space="preserve">г) юридичні особи та фізичні особи-суб'єкти підприємницької діяльності, що займаються реалізацією підакцизних товарів та уповноважені </w:t>
      </w:r>
      <w:r w:rsidRPr="00586D2D">
        <w:rPr>
          <w:lang w:val="uk-UA"/>
        </w:rPr>
        <w:t>наклеювати марки акцизного збору на реалізовані товари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74"/>
        </w:tabs>
        <w:jc w:val="both"/>
        <w:rPr>
          <w:bCs/>
          <w:spacing w:val="-1"/>
          <w:lang w:val="uk-UA"/>
        </w:rPr>
      </w:pPr>
      <w:r w:rsidRPr="00586D2D">
        <w:rPr>
          <w:bCs/>
          <w:lang w:val="uk-UA"/>
        </w:rPr>
        <w:t xml:space="preserve">213. </w:t>
      </w:r>
      <w:r w:rsidRPr="00586D2D">
        <w:rPr>
          <w:bCs/>
          <w:spacing w:val="-1"/>
          <w:lang w:val="uk-UA"/>
        </w:rPr>
        <w:t>Вкажіть, хто обчислює акцизний податок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74"/>
        </w:tabs>
        <w:jc w:val="both"/>
        <w:rPr>
          <w:spacing w:val="-2"/>
          <w:lang w:val="uk-UA"/>
        </w:rPr>
      </w:pPr>
      <w:r w:rsidRPr="00586D2D">
        <w:rPr>
          <w:spacing w:val="-2"/>
          <w:lang w:val="uk-UA"/>
        </w:rPr>
        <w:t>а) працівники митної служби за ввезені підакцизні товари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74"/>
        </w:tabs>
        <w:jc w:val="both"/>
        <w:rPr>
          <w:lang w:val="uk-UA"/>
        </w:rPr>
      </w:pPr>
      <w:r w:rsidRPr="00586D2D">
        <w:rPr>
          <w:lang w:val="uk-UA"/>
        </w:rPr>
        <w:t>б) працівники податкової інспекції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lang w:val="uk-UA"/>
        </w:rPr>
      </w:pPr>
      <w:r w:rsidRPr="00586D2D">
        <w:rPr>
          <w:spacing w:val="-2"/>
          <w:lang w:val="uk-UA"/>
        </w:rPr>
        <w:t>в) платники акцизного податку із застосуванням ставок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особи, що є купцями підакцизних товарів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4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214. </w:t>
      </w:r>
      <w:r w:rsidRPr="00586D2D">
        <w:rPr>
          <w:bCs/>
          <w:spacing w:val="10"/>
          <w:lang w:val="uk-UA"/>
        </w:rPr>
        <w:t xml:space="preserve">Вкажіть термін сплати акцизного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протягом 10 календарних днів, за граничною датою подачі декларації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9"/>
          <w:lang w:val="uk-UA"/>
        </w:rPr>
        <w:t xml:space="preserve">б) до 16-го числа наступного за звітним місяця, виходячи з фактичного </w:t>
      </w:r>
      <w:r w:rsidRPr="00586D2D">
        <w:rPr>
          <w:lang w:val="uk-UA"/>
        </w:rPr>
        <w:t>обсягу реалізації тютюнових виробів за минулий місяць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t xml:space="preserve">в) при придбанні марок акцизного податку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-1"/>
          <w:lang w:val="uk-UA"/>
        </w:rPr>
        <w:t>г) на третій робочий день після здійснення обороту з реалізації продукції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3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215. </w:t>
      </w:r>
      <w:r w:rsidRPr="00586D2D">
        <w:rPr>
          <w:bCs/>
          <w:spacing w:val="11"/>
          <w:lang w:val="uk-UA"/>
        </w:rPr>
        <w:t>До яких податків відноситься єдиний податок</w:t>
      </w:r>
      <w:r w:rsidRPr="00586D2D">
        <w:rPr>
          <w:bCs/>
          <w:spacing w:val="-1"/>
          <w:lang w:val="uk-UA"/>
        </w:rPr>
        <w:t xml:space="preserve">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9"/>
          <w:lang w:val="uk-UA"/>
        </w:rPr>
        <w:t>а) загальнодержавних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9"/>
          <w:lang w:val="uk-UA"/>
        </w:rPr>
        <w:t>б) місцевих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9"/>
          <w:lang w:val="uk-UA"/>
        </w:rPr>
        <w:t>в) не входить до системи оподаткування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9"/>
          <w:lang w:val="uk-UA"/>
        </w:rPr>
        <w:t>г) є позабюджетним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3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216. </w:t>
      </w:r>
      <w:r w:rsidRPr="00586D2D">
        <w:rPr>
          <w:bCs/>
          <w:spacing w:val="5"/>
          <w:lang w:val="uk-UA"/>
        </w:rPr>
        <w:t>Чи включається ПДВ до складу доходу платника акцизного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так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50%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за рішенням платника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1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217. </w:t>
      </w:r>
      <w:r w:rsidRPr="00586D2D">
        <w:rPr>
          <w:bCs/>
          <w:spacing w:val="4"/>
          <w:lang w:val="uk-UA"/>
        </w:rPr>
        <w:t xml:space="preserve">Назвіть ставку податку на доходи фізичних осіб, отриманих </w:t>
      </w:r>
      <w:r w:rsidRPr="00586D2D">
        <w:rPr>
          <w:bCs/>
          <w:spacing w:val="3"/>
          <w:lang w:val="uk-UA"/>
        </w:rPr>
        <w:t>у вигляді заробітної плати, розмір якої не перевищу 10 мінімальних заробітних плат на початок року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13 відсотків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26 відсотків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5 відсотків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15 відсотків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45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218. </w:t>
      </w:r>
      <w:r w:rsidRPr="00586D2D">
        <w:rPr>
          <w:bCs/>
          <w:spacing w:val="14"/>
          <w:lang w:val="uk-UA"/>
        </w:rPr>
        <w:t xml:space="preserve">Назвіть термін сплати податку на доходи фізичних осіб </w:t>
      </w:r>
      <w:r w:rsidRPr="00586D2D">
        <w:rPr>
          <w:bCs/>
          <w:spacing w:val="5"/>
          <w:lang w:val="uk-UA"/>
        </w:rPr>
        <w:t xml:space="preserve">податковими агентами за дохід у грошовій формі, виплачений у </w:t>
      </w:r>
      <w:r w:rsidRPr="00586D2D">
        <w:rPr>
          <w:bCs/>
          <w:lang w:val="uk-UA"/>
        </w:rPr>
        <w:t>грошовій формі, і готівкою з каси або отриманої виручки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у день отримання коштів з банку, але не пізніше термінів, встановлених для місячного податкового періоду (протягом 30 </w:t>
      </w:r>
      <w:r w:rsidRPr="00586D2D">
        <w:rPr>
          <w:spacing w:val="4"/>
          <w:lang w:val="uk-UA"/>
        </w:rPr>
        <w:t xml:space="preserve">календарних днів, наступних за останнім днем місяця, в </w:t>
      </w:r>
      <w:r w:rsidRPr="00586D2D">
        <w:rPr>
          <w:spacing w:val="4"/>
          <w:lang w:val="uk-UA"/>
        </w:rPr>
        <w:lastRenderedPageBreak/>
        <w:t xml:space="preserve">якому нарахований </w:t>
      </w:r>
      <w:r w:rsidRPr="00586D2D">
        <w:rPr>
          <w:spacing w:val="-3"/>
          <w:lang w:val="uk-UA"/>
        </w:rPr>
        <w:t>дохід)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у терміни, встановлені для квартального податкового періоду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7"/>
          <w:lang w:val="uk-UA"/>
        </w:rPr>
        <w:t xml:space="preserve">в) при виплаті, оподаткованого доходу. Банки не мають права приймати </w:t>
      </w:r>
      <w:r w:rsidRPr="00586D2D">
        <w:rPr>
          <w:spacing w:val="6"/>
          <w:lang w:val="uk-UA"/>
        </w:rPr>
        <w:t xml:space="preserve">платіжні документи на виплату доходу, які не передбачають сплату цього </w:t>
      </w:r>
      <w:r w:rsidRPr="00586D2D">
        <w:rPr>
          <w:spacing w:val="-1"/>
          <w:lang w:val="uk-UA"/>
        </w:rPr>
        <w:t>податку до бюджету.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протягом одного банківського дня, наступного за днем такої виплати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219. Вкажіть формулу за якою розраховують натуральний коефіцієнт при нарахуванні доходів в будь – якій не грошовій </w:t>
      </w:r>
      <w:r w:rsidRPr="00586D2D">
        <w:rPr>
          <w:bCs/>
          <w:spacing w:val="-3"/>
          <w:lang w:val="uk-UA"/>
        </w:rPr>
        <w:t>формі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К = 100: (100 – </w:t>
      </w:r>
      <w:proofErr w:type="spellStart"/>
      <w:r w:rsidRPr="00586D2D">
        <w:rPr>
          <w:lang w:val="uk-UA"/>
        </w:rPr>
        <w:t>Зпл</w:t>
      </w:r>
      <w:proofErr w:type="spellEnd"/>
      <w:r w:rsidRPr="00586D2D">
        <w:rPr>
          <w:lang w:val="uk-UA"/>
        </w:rPr>
        <w:t xml:space="preserve">) де </w:t>
      </w:r>
      <w:proofErr w:type="spellStart"/>
      <w:r w:rsidRPr="00586D2D">
        <w:rPr>
          <w:lang w:val="uk-UA"/>
        </w:rPr>
        <w:t>Зпл</w:t>
      </w:r>
      <w:proofErr w:type="spellEnd"/>
      <w:r w:rsidRPr="00586D2D">
        <w:rPr>
          <w:lang w:val="uk-UA"/>
        </w:rPr>
        <w:t xml:space="preserve"> – сума заробітної плати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lang w:val="uk-UA"/>
        </w:rPr>
        <w:t xml:space="preserve">б) К = 100: (100 –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) де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 – ставка податку, встановлена для таких доходів на момент такого нарахування. Вартість такого нарахування визначається </w:t>
      </w:r>
      <w:r w:rsidRPr="00586D2D">
        <w:rPr>
          <w:spacing w:val="1"/>
          <w:lang w:val="uk-UA"/>
        </w:rPr>
        <w:t>виходячи зі звичайної ціни, збільшеної на суму ПДВ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К = 100: (100 –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) де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 – ставка податку, встановлена для таких доходів на момент такого нарахування. Вартість такого нарахування визначається виходячи із фактичної собівартості, збільшеної на суму ПДВ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К = 100: (100 –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) де </w:t>
      </w:r>
      <w:proofErr w:type="spellStart"/>
      <w:r w:rsidRPr="00586D2D">
        <w:rPr>
          <w:lang w:val="uk-UA"/>
        </w:rPr>
        <w:t>Сп</w:t>
      </w:r>
      <w:proofErr w:type="spellEnd"/>
      <w:r w:rsidRPr="00586D2D">
        <w:rPr>
          <w:lang w:val="uk-UA"/>
        </w:rPr>
        <w:t xml:space="preserve"> – ставка податку, встановлена для таких доходів </w:t>
      </w:r>
      <w:r w:rsidRPr="00586D2D">
        <w:rPr>
          <w:spacing w:val="1"/>
          <w:lang w:val="uk-UA"/>
        </w:rPr>
        <w:t>на момент такого нарахування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93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220. </w:t>
      </w:r>
      <w:r w:rsidRPr="00586D2D">
        <w:rPr>
          <w:bCs/>
          <w:spacing w:val="17"/>
          <w:lang w:val="uk-UA"/>
        </w:rPr>
        <w:t xml:space="preserve">Назвіть, які фізичні особи мають право на отримання </w:t>
      </w:r>
      <w:r w:rsidRPr="00586D2D">
        <w:rPr>
          <w:bCs/>
          <w:lang w:val="uk-UA"/>
        </w:rPr>
        <w:t>податкової соціальної пільги в розмірі 100%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5"/>
          <w:lang w:val="uk-UA"/>
        </w:rPr>
        <w:t xml:space="preserve">а) дохід в яких за звітний період не перевищує прожитковий мінімум для </w:t>
      </w:r>
      <w:r w:rsidRPr="00586D2D">
        <w:rPr>
          <w:lang w:val="uk-UA"/>
        </w:rPr>
        <w:t xml:space="preserve">працездатної особи, збільшений в 1,4 </w:t>
      </w:r>
      <w:proofErr w:type="spellStart"/>
      <w:r w:rsidRPr="00586D2D">
        <w:rPr>
          <w:lang w:val="uk-UA"/>
        </w:rPr>
        <w:t>раза</w:t>
      </w:r>
      <w:proofErr w:type="spellEnd"/>
      <w:r w:rsidRPr="00586D2D">
        <w:rPr>
          <w:lang w:val="uk-UA"/>
        </w:rPr>
        <w:t xml:space="preserve"> та округлений до найближчих 10 </w:t>
      </w:r>
      <w:r w:rsidRPr="00586D2D">
        <w:rPr>
          <w:spacing w:val="-3"/>
          <w:lang w:val="uk-UA"/>
        </w:rPr>
        <w:t>гривень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дохід в яких за звітний період не перевищує 10 розмірів прожиткового мінімуму для працездатної особи, збільшений в 1,4 </w:t>
      </w:r>
      <w:proofErr w:type="spellStart"/>
      <w:r w:rsidRPr="00586D2D">
        <w:rPr>
          <w:lang w:val="uk-UA"/>
        </w:rPr>
        <w:t>раза</w:t>
      </w:r>
      <w:proofErr w:type="spellEnd"/>
      <w:r w:rsidRPr="00586D2D">
        <w:rPr>
          <w:lang w:val="uk-UA"/>
        </w:rPr>
        <w:t xml:space="preserve"> та округлений до найближчих 10 гривень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дохід в яких за звітний період не перевищує 10 неоподаткованих мінімумів доходів 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2"/>
          <w:lang w:val="uk-UA"/>
        </w:rPr>
        <w:t xml:space="preserve">г) дохід в яких за звітний період не перевищує мінімальну заробітну плату, </w:t>
      </w:r>
      <w:r w:rsidRPr="00586D2D">
        <w:rPr>
          <w:spacing w:val="-1"/>
          <w:lang w:val="uk-UA"/>
        </w:rPr>
        <w:t>затверджену в установленому порядку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  <w:tab w:val="left" w:pos="1421"/>
        </w:tabs>
        <w:jc w:val="both"/>
        <w:rPr>
          <w:lang w:val="uk-UA"/>
        </w:rPr>
      </w:pPr>
      <w:r w:rsidRPr="00586D2D">
        <w:rPr>
          <w:bCs/>
          <w:lang w:val="uk-UA"/>
        </w:rPr>
        <w:t xml:space="preserve">221. </w:t>
      </w:r>
      <w:r w:rsidRPr="00586D2D">
        <w:rPr>
          <w:bCs/>
          <w:spacing w:val="10"/>
          <w:lang w:val="uk-UA"/>
        </w:rPr>
        <w:t xml:space="preserve">Вкажіть осіб, які мають право на податкову знижку при </w:t>
      </w:r>
      <w:r w:rsidRPr="00586D2D">
        <w:rPr>
          <w:bCs/>
          <w:lang w:val="uk-UA"/>
        </w:rPr>
        <w:t>оподаткуванні податком на доходи фізичних осіб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фізичні особи резиденти, що не мають ідентифікаційних кодів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фізичні особи нерезиденти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платники податку, які є резидентами і мають ідентифікаційні коди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spacing w:val="10"/>
          <w:lang w:val="uk-UA"/>
        </w:rPr>
        <w:t xml:space="preserve">г) особи дохід у вигляді заробітної плати в яких не перевищує вартості </w:t>
      </w:r>
      <w:r w:rsidRPr="00586D2D">
        <w:rPr>
          <w:lang w:val="uk-UA"/>
        </w:rPr>
        <w:t>споживчого кошику, збільшеного в 1,4 рази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222.</w:t>
      </w:r>
      <w:r w:rsidRPr="00586D2D">
        <w:rPr>
          <w:bCs/>
          <w:lang w:val="uk-UA"/>
        </w:rPr>
        <w:t xml:space="preserve"> </w:t>
      </w:r>
      <w:r w:rsidRPr="00586D2D">
        <w:rPr>
          <w:bCs/>
          <w:spacing w:val="7"/>
          <w:lang w:val="uk-UA"/>
        </w:rPr>
        <w:t xml:space="preserve">Вкажіть розмір фінансових санкцій при виявленні </w:t>
      </w:r>
      <w:r w:rsidRPr="00586D2D">
        <w:rPr>
          <w:bCs/>
          <w:spacing w:val="8"/>
          <w:lang w:val="uk-UA"/>
        </w:rPr>
        <w:t>контролюючим органом заниження податкового зобов’язання при проведенні перевірки</w:t>
      </w:r>
      <w:r w:rsidRPr="00586D2D">
        <w:rPr>
          <w:bCs/>
          <w:spacing w:val="2"/>
          <w:lang w:val="uk-UA"/>
        </w:rPr>
        <w:t xml:space="preserve"> 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штраф у розмірі 25 відсотків суми донарахованого податкового </w:t>
      </w:r>
      <w:r w:rsidRPr="00586D2D">
        <w:rPr>
          <w:spacing w:val="10"/>
          <w:lang w:val="uk-UA"/>
        </w:rPr>
        <w:t>зобов'язання, якщо порушення вперше за останні 1095 днів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lang w:val="uk-UA"/>
        </w:rPr>
      </w:pPr>
      <w:r w:rsidRPr="00586D2D">
        <w:rPr>
          <w:spacing w:val="1"/>
          <w:lang w:val="uk-UA"/>
        </w:rPr>
        <w:t>б) штраф у розмірі десяти неоподаткованих мінімумів доходів 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в) штраф у розмірі 15 відсотків від суми недоплати за кожний із податкових </w:t>
      </w:r>
      <w:r w:rsidRPr="00586D2D">
        <w:rPr>
          <w:spacing w:val="7"/>
          <w:lang w:val="uk-UA"/>
        </w:rPr>
        <w:t xml:space="preserve">періодів, що встановлені для збору, починаючи з податкового періоду на </w:t>
      </w:r>
      <w:r w:rsidRPr="00586D2D">
        <w:rPr>
          <w:lang w:val="uk-UA"/>
        </w:rPr>
        <w:t xml:space="preserve">який припадає така недоплата і закінчуючи </w:t>
      </w:r>
      <w:r w:rsidRPr="00586D2D">
        <w:rPr>
          <w:spacing w:val="-1"/>
          <w:lang w:val="uk-UA"/>
        </w:rPr>
        <w:t xml:space="preserve">податковим періодом на який припадає отримання таким платником податків </w:t>
      </w:r>
      <w:r w:rsidRPr="00586D2D">
        <w:rPr>
          <w:lang w:val="uk-UA"/>
        </w:rPr>
        <w:t xml:space="preserve">податкового повідомлення від контролюючого органу, але не більше 25 відсотків такої суми і не менше 10 неоподаткованих мінімумів доходів </w:t>
      </w:r>
      <w:r w:rsidRPr="00586D2D">
        <w:rPr>
          <w:spacing w:val="-2"/>
          <w:lang w:val="uk-UA"/>
        </w:rPr>
        <w:t>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штраф у розмірі 10 відсотків суми податкового зобов'язання за кожний </w:t>
      </w:r>
      <w:r w:rsidRPr="00586D2D">
        <w:rPr>
          <w:spacing w:val="2"/>
          <w:lang w:val="uk-UA"/>
        </w:rPr>
        <w:t xml:space="preserve">повний або не повний місяць затримки податкової декларації, але не більше </w:t>
      </w:r>
      <w:r w:rsidRPr="00586D2D">
        <w:rPr>
          <w:lang w:val="uk-UA"/>
        </w:rPr>
        <w:t>50 відсотків від суми нарахованого податкового зобов'язання і не менше 10 неоподаткованих мінімумів доходів громадян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223. Назвіть ставку податку на доходи фізичних осіб розмір доходу яких перевищує десять мінімальних заробітних плат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17% від суми що перевищує дохід в десять мінімальних заробітних плат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15%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не оподатковується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ставку встановлює самостійно платник податку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224. </w:t>
      </w:r>
      <w:r w:rsidRPr="00586D2D">
        <w:rPr>
          <w:caps/>
          <w:lang w:val="uk-UA"/>
        </w:rPr>
        <w:t>в</w:t>
      </w:r>
      <w:r w:rsidRPr="00586D2D">
        <w:rPr>
          <w:lang w:val="uk-UA"/>
        </w:rPr>
        <w:t>кажіть розмір оподаткування доходів від депозитів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20%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не оподатковується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10%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5%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225. </w:t>
      </w:r>
      <w:r w:rsidRPr="00586D2D">
        <w:rPr>
          <w:caps/>
          <w:lang w:val="uk-UA"/>
        </w:rPr>
        <w:t>н</w:t>
      </w:r>
      <w:r w:rsidRPr="00586D2D">
        <w:rPr>
          <w:lang w:val="uk-UA"/>
        </w:rPr>
        <w:t>азвіть чи оподатковується податком на доходи фізичних осіб виплата заробітної плати у вигляді авансу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не оподатковується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оподатковується із застосування коефіцієнта про розмір виданої заробітної плати за першу половину місяця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 межах прожиткового мінімуму</w:t>
      </w:r>
    </w:p>
    <w:p w:rsidR="00C043A3" w:rsidRPr="00586D2D" w:rsidRDefault="00C043A3" w:rsidP="00C043A3">
      <w:pPr>
        <w:widowControl w:val="0"/>
        <w:shd w:val="clear" w:color="auto" w:fill="FFFFFF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в межах мінімальної заробітної плати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226. Трансферти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кошти, одержані від інших органів державної влади, органів місцевого самоврядування, інших держав або міжнародних організацій на безповоротній та безоплатній основі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повноваження, надане розпоряднику бюджетних коштів відповідно до бюджетного призначення на взяття бюджетного зобов’язання та здійснення платежів з конкретною метою в процесі виконання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кошти, які безоплатно і безповоротно передаються з одного бюджету до іншого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кошти одержані за умови повернення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227. Групи видатків, які  включаються до видатків бюджету на національну оборону: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утримання Збройних Сил, правоохоронна діяльність і забезпечення безпеки держави, закупівля озброєння і військової техніки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утримання Збройних сил, закупівля озброєння і військової техніки, капітальне будівництво, науково-дослідні і дослідно-конструкторські роботи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правоохоронна діяльність і забезпечення безпеки держави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утримання Збройних Сил, попередження та ліквідація надзвичайних ситуацій і наслідків стихійного лиха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228. Загальний обсяг державного боргу та гарантованого державою боргу на кінець бюджетного періоду не може перевищувати: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50 відсотків річного номінального обсягу валового внутрішнього продукту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25 відсотків річного номінального обсягу валового внутрішнього продукту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10 відсотків річного номінального обсягу валового внутрішнього продукту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60 відсотків річного номінального обсягу валового внутрішнього продукту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229. Під бюджетним фінансуванням розуміють: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певну систему надання коштів підприємствам, установам і організаціям на виконання видатків, передбачених бюджетом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розподіл коштів головним розпорядником підпорядкованим підприємствам, установам і організаціям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пропорційне скорочення видатків усіх статей бюджету (крім захищених) до закінчення поточного бюджетного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повноваження розпорядника бюджетних коштів, надане відповідно до бюджетного призначення, на взяття бюджетного зобов'язання та здійснення платежів, яке має кількісні, часові та цільові обмеження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230. За якими ознаками класифікуються видатки бюджету: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 одержувачами бюджетних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 бюджетними програмами, ознакою головного розпорядника бюджетних коштів, за функціями, з виконанням яких пов'язані видатки та кредитування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 окремими підприємствами і установами різних форм власності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 формами бюджетного фінансування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231. Казначейське виконання бюджету запроваджено в Україні з: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а) 2004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2000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1995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1991 року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rStyle w:val="FontStyle65"/>
          <w:rFonts w:eastAsia="Calibri"/>
          <w:lang w:val="uk-UA" w:eastAsia="uk-UA"/>
        </w:rPr>
      </w:pPr>
      <w:r w:rsidRPr="00586D2D">
        <w:rPr>
          <w:lang w:val="uk-UA"/>
        </w:rPr>
        <w:t>232.</w:t>
      </w:r>
      <w:r w:rsidRPr="00586D2D">
        <w:rPr>
          <w:rStyle w:val="FontStyle65"/>
          <w:rFonts w:eastAsia="Calibri"/>
          <w:lang w:val="uk-UA" w:eastAsia="uk-UA"/>
        </w:rPr>
        <w:t xml:space="preserve"> Складовими кошторису являються: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 w:eastAsia="uk-UA"/>
        </w:rPr>
      </w:pPr>
      <w:r w:rsidRPr="00586D2D">
        <w:rPr>
          <w:lang w:val="uk-UA" w:eastAsia="uk-UA"/>
        </w:rPr>
        <w:t>а) загальний і регіональний фонд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 w:eastAsia="uk-UA"/>
        </w:rPr>
      </w:pPr>
      <w:r w:rsidRPr="00586D2D">
        <w:rPr>
          <w:lang w:val="uk-UA" w:eastAsia="uk-UA"/>
        </w:rPr>
        <w:t>б) регіональний і спеціальний фонд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 w:eastAsia="uk-UA"/>
        </w:rPr>
      </w:pPr>
      <w:r w:rsidRPr="00586D2D">
        <w:rPr>
          <w:lang w:val="uk-UA" w:eastAsia="uk-UA"/>
        </w:rPr>
        <w:t>в) загальний і спеціальний фонди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 w:eastAsia="uk-UA"/>
        </w:rPr>
      </w:pPr>
      <w:r w:rsidRPr="00586D2D">
        <w:rPr>
          <w:lang w:val="uk-UA" w:eastAsia="uk-UA"/>
        </w:rPr>
        <w:t>г) загальний, спеціальний</w:t>
      </w:r>
      <w:r w:rsidRPr="00586D2D">
        <w:rPr>
          <w:rStyle w:val="FontStyle63"/>
          <w:b w:val="0"/>
          <w:lang w:val="uk-UA" w:eastAsia="uk-UA"/>
        </w:rPr>
        <w:t xml:space="preserve"> </w:t>
      </w:r>
      <w:r w:rsidRPr="00586D2D">
        <w:rPr>
          <w:lang w:val="uk-UA" w:eastAsia="uk-UA"/>
        </w:rPr>
        <w:t>і регіональний фонди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233. Бюджетний розпис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документ в якому встановлюється розподіл доходів та видатків бюджету, бюджетних асигнувань головним розпорядникам бюджетних коштів по певних періодах року відповідно до бюджетної класифікації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перевищення доходів бюджету над його нормативними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фінансові обмеження на витрачання грошових коштів з бюджету, які виражаються в формі гранично допустимих видатків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групування видатків, що відображає розподіл бюджетних асигнувань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234. Механізм секвестру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пропорційно видаткам скорочуються надходження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видатки рівні надходженням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пропорційне скорочення видатків з усіх статей бюджету (крім захищених) протягом часу, що залишається до закінчення поточного бюджетного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235. Захищенні статті міського бюджету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дотації, субвенції, кредити банків, оплата праці бюджетних установ, виплата процентів за кредитами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оплата праці працівників бюджетних установ, нарахування на заробітну плату, придбання медикаментів та перев’язувальних матеріалів, забезпечення продуктами харчування, оплата комунальних послуг та енергоносіїв, поточні трансферти населенню, трансферти місцевим бюджетам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придбання медикаментів, оплата праці працівників бюджетних установ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нарахування на зарплату, кредити банків, фінансування з резервного фонду, трансферти місцевим бюджетам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оплата праці працівникам бюджетних установ, нарахування на заробітну плату, послуги по проведенню аукціонів, кредити банків, трансферти населенню, капітальні видатки, поточні видатки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236.Фінансування капітальних вкладень може здійснюватись за двома напрямами: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у відомчому розрізі, згідно з інвестиційними проектами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згідно з можливостями, по статтях витрат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 певний термін, згідно з бюджетною класифікацією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кредити, трансферти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237. Кошторис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плановий документ, в якому встановлюється обсяг бюджетних асигнувань, їх постатейний і поквартальний розподіли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надходження коштів з державного бюджету до місцевого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перевищення доходів бюджету над його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рух грошових коштів до бюджету і з нього, також між окремими бюджетами, який здійснюється через рахунки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238. Види кошторисів: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тимчасовий, постійний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дотаційний, зведений, тимчасовий, госпрозрахунковий, загальний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індивідуальний, загальний, централізований, зведений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бюджетний, зведений, централізований, тимчасовий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239. Нормативи витрат поділяються: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 методом обчислення, за характером використання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 формою прояву, за методом фінансування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 видом, за характером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за ознаками, за використанням бюджетних коштів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240. Учасники бюджетних відносин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держава, населення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держава, суб’єкти господарювання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держава, фізичні особи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держава, суб’єкти господарювання, населення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241. Реєстраційні рахунки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рахунки, які відкриваються в фінансових відділах для обліку операцій з готівкою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рахунки, які відкриваються в органах Державного казначейства розпорядникам та одержувачам коштів Державного бюджету, для обліку видатків, проведених за рахунок коштів загального фонду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рахунки, для розміщення тимчасово вільних коштів, та отримання відсотків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рахунки, які відкриваються в установах банків для проведення фінансово - господарських операцій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242.Спеціальні реєстраційні рахунки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рахунки, які відкриваються в органах Державного казначейства розпорядникам бюджетних коштів для зарахування коштів для подальшого перерозподілу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рахунки, які відкриваються в органах фінансового управління для подальшого перерозподілу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рахунки, які відкриваються розпорядникам бюджетних коштів Державного бюджету всіх ступенів для обліку доходів і видатків, передбачених їх кошторисами в частині спеціального фонду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рахунки, які відкриваються в установах комерційних банків для, отримання кредитів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243. Принципи кошторисного фінансування: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цільове використання бюджетних коштів, нормативний характер, демократичність, плановий характер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демократичного централізму, суворої звітності, плановості, організаційний зв’язок кошторисів з планами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цільове призначення бюджетного асигнування, демократичного централізму, проведення вищими за рівнем організаціями та фінансовими органами, систематичного контролю за діяльністю бюджетних установ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організаційний зв’язок кошторисів з планом соціально – економічного розвитку регіону, цільове призначення бюджетного асигнування, дотримання умов режиму економії у витрачанні коштів, проведення вищими за рівнем організаціями та фінансовими органами, систематичного контролю за фінансовою діяльністю бюджетних установ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244. Видатки на соціально-культурну сферу включають фінансування на: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економіку, тваринництво, АПК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видача пенсій, стипендій, зарплат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судову владу, прокуратуру, органи управління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освіту, охорону здоров’я, культуру, фізичну культуру і спорт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245. В якому нормативному документі визначається розмір та цільове спрямування доходів і видатків України?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Законі України «Про державний бюджет України»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Нормативно-правових актах Кабінету Міністрів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Бюджетному Кодексі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Конституції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246. Бюджетні установи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установи та організації, що фінансуються переважно за рахунок кредитних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б) установи та організації, що повністю утримуються за рахунок відповідно державного бюджету чи місцевого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бюджетні установи які фінансуються за рахунок передачі коштів з одного бюджету до іншого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бюджетні установи які фінансуються за рахунок трансфертів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247. Бюджетний профіцит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перевищення видатків бюджету над його доходами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перевищення доходів бюджету над його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коли установи та організації фінансуються з державного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коли установи та організації фінансуються з місцевого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248. Видатки бюджету: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кошти, спрямовані на здійснення програм та заходів, передбачених відповідним бюджетом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розміщення бюджетних коштів на депозитах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придбання цінних паперів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надання кредитів з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249. Бюджетний період: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період звітування бюджетних установ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складання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 який здійснюється складання і виконання затвердженого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період виконання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250. Система оплати праці вчителів складається з трьох складових: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посадового окладу, надбавок обов’язкового характеру та додаткових виплат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/>
          <w:lang w:val="uk-UA"/>
        </w:rPr>
      </w:pPr>
      <w:r w:rsidRPr="00586D2D">
        <w:rPr>
          <w:lang w:val="uk-UA"/>
        </w:rPr>
        <w:t>б) кількість класів, доплата за перевірку зошитів, додаткові доплати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додаткові доплати, доплата за класне керівництво, оплата навчальних годин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г) оплата навчальних годин , доплата за перевірку зошитів, додаткові доплати </w:t>
      </w:r>
    </w:p>
    <w:p w:rsidR="00C043A3" w:rsidRPr="00586D2D" w:rsidRDefault="00C043A3" w:rsidP="00C043A3">
      <w:pPr>
        <w:pStyle w:val="af2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251.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влади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формує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Державного бюджету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Міністерство аграрної політики та продовольства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Міністерство фінансів України</w:t>
      </w:r>
    </w:p>
    <w:p w:rsidR="00C043A3" w:rsidRPr="00586D2D" w:rsidRDefault="00C043A3" w:rsidP="00C043A3">
      <w:pPr>
        <w:widowControl w:val="0"/>
        <w:tabs>
          <w:tab w:val="left" w:pos="0"/>
          <w:tab w:val="left" w:pos="3735"/>
        </w:tabs>
        <w:jc w:val="both"/>
        <w:rPr>
          <w:lang w:val="uk-UA"/>
        </w:rPr>
      </w:pPr>
      <w:r w:rsidRPr="00586D2D">
        <w:rPr>
          <w:lang w:val="uk-UA"/>
        </w:rPr>
        <w:t>в) Кабінет міністрів України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Контрольно-ревізійна служба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252. Фонд зарплати обслуговуючого персоналу планується: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множенням кількості посад на  посадовий оклад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діленням ставки зарплати на кількість посад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сума кількості посад та кількості працівників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різниця кількості посад на ставку зарплати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253. Бюджетні резерви це: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видатки бюджету та кошти на погашення основної суми боргу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грошова допомога, що виплачується фізичним особам за рахунок коштів бюджету або бюджетних цільових фондів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кошти, що виділяються з бюджету підприємствам на покриття їх збитків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заздалегідь відокремлена частина бюджетних коштів, призначена для фінансування невідкладних витрат , що не могли бути передбачені під час затвердження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254. Згідно із законом України «Про державну допомогу сім’ям з дітьми» передбачаються такі види державної допомоги: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допомога малозабезпеченим сім’ям, допомога інвалідам, одноразова допомога при народженні дитини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допомога постраждалим в наслідок Чорнобильської катастрофи, допомога в зв’язку з вагітністю та пологами, допомога малозабезпеченим сім’ям, допомога пристарілим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одноразова допомога при народженні дитини, допомога малозабезпеченим сім’ям, допомога на дітей які перебувають під опікою, допомога постраждалим в наслідок Чорнобильської катастрофи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допомога у зв’язку з вагітністю та пологами, одноразова допомога при народженні дитини, по догляду за дитиною до досягнення нею трирічного віку, допомога на дітей, які перебувають під опікою чи опікуванням, допомога малозабезпеченим сім’ям з дітьми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255. Відповідно до Конституції наша держава має три гілки влади: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</w:t>
      </w:r>
      <w:r w:rsidRPr="00586D2D">
        <w:rPr>
          <w:i/>
          <w:lang w:val="uk-UA"/>
        </w:rPr>
        <w:t xml:space="preserve"> </w:t>
      </w:r>
      <w:r w:rsidRPr="00586D2D">
        <w:rPr>
          <w:lang w:val="uk-UA"/>
        </w:rPr>
        <w:t>правову, судову, виконавчу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законодавчу, адміністративну, виконавчу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правову, адміністративну, законодавчу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законодавчу, виконавчу, судову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31. Головні розпорядники бюджетних коштів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госпрозрахункові підприємства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засоби масової інформації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бюджетні установи в особі їх керівників, які отримують повноваження шляхом встановлення бюджетних призначень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комерційні банківські установи</w:t>
      </w:r>
      <w:r w:rsidRPr="00586D2D">
        <w:rPr>
          <w:lang w:val="uk-UA"/>
        </w:rPr>
        <w:tab/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256. Бюджетний механізм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сукупність конкретних форм бюджетних відносин специфічних методів формування і використання бюджетних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сукупність фінансово – правових норм, що регулюють бюджетні відносини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стан окремих бюджетів і бюджетної системи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об’єднує перші два визначення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257. Бюджет місцевого самоврядування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бюджети територіальних громад, сіл, селищ, міст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бюджети адміністрацій, фінансових управлінь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бюджети Районних рад, адміністрацій, податкових інспекцій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бюджети казначейства, адміністрацій, податкових інспекцій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258. Бюджетний кредит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а) кредит наданий комерційними банками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надання коштів бюджетом вищого рівня бюджету нижчого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форма фінансування, що передбачає надання суб’єктам господарювання коштів з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бюджету на засадах поворотності,  строковості і платності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надходження коштів з державного бюджету до місцевого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259. Державний борг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державне замовлення на виконання наукових досліджень та розробок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борг держави перед комерційними банками та кредитними установами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сума заборгованості держави зовнішнім і внутрішнім кредиторам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сума заборгованості перед бюджетними організаціями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260. Анулювання боргу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виплата державою коштів за раніше взятими зобов’язаннями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відшкодування зайво перерахованих бюджетних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повна відмова держави від своїх зобов’язань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грошова допомога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261. Відстрочка погашення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зміна дохідних позик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об’єднання кількох позик в одну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ліквідація боргу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перенесення термінів виплати заборгованості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262. Бюджетна політика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діяльність держави у галузі формування і використання бюджетних коштів, спрямована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на підтримання високого рівня зайнятості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врегульована окремими нормами сукупність усіх видів бюджетів, які створюються 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країні відповідно до її бюджетного устрою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бюджети територіальних громад, сіл, селищ, міст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автоматичне перенесення бюджету минулого року на новий бюджетний рік у разі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несвоєчасного прийняття нового бюджету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263. Які Ви знаєте методи бюджетного планування?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метод коефіцієнтів, нормативний метод, балансовий, програмно-цільовий, аналітичний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метод коефіцієнтів, аналітичний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управлінський метод, науковий, метод розвитку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централізований метод, демократичний; економічний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264. Система доходів бюджету характеризується наступними надходженнями: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державні позики, кредити банків, субсидії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податкові надходження, неподаткові надходження, внески до цільових фондів, державні позики , кошти від операцій з капіталом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трансферти, кредити, державні позики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дотації, субсидії, субвенції, позики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265. Етапи бюджетного планування: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планове, централізоване, поточне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індивідуальне, загальне, централізоване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зведене, адресне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бюджетне, зведене, централізоване</w:t>
      </w:r>
    </w:p>
    <w:p w:rsidR="00C043A3" w:rsidRPr="00586D2D" w:rsidRDefault="00C043A3" w:rsidP="00C043A3">
      <w:pPr>
        <w:widowControl w:val="0"/>
        <w:tabs>
          <w:tab w:val="left" w:pos="0"/>
          <w:tab w:val="left" w:pos="5760"/>
        </w:tabs>
        <w:jc w:val="both"/>
        <w:rPr>
          <w:lang w:val="uk-UA"/>
        </w:rPr>
      </w:pPr>
      <w:r w:rsidRPr="00586D2D">
        <w:rPr>
          <w:lang w:val="uk-UA"/>
        </w:rPr>
        <w:t>266. Складові бюджетного прогнозування:</w:t>
      </w:r>
    </w:p>
    <w:p w:rsidR="00C043A3" w:rsidRPr="00586D2D" w:rsidRDefault="00C043A3" w:rsidP="00C043A3">
      <w:pPr>
        <w:widowControl w:val="0"/>
        <w:tabs>
          <w:tab w:val="left" w:pos="0"/>
          <w:tab w:val="left" w:pos="5760"/>
        </w:tabs>
        <w:jc w:val="both"/>
        <w:rPr>
          <w:lang w:val="uk-UA"/>
        </w:rPr>
      </w:pPr>
      <w:r w:rsidRPr="00586D2D">
        <w:rPr>
          <w:lang w:val="uk-UA"/>
        </w:rPr>
        <w:t>а) періоди, методи, етапи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цілі, резерви, завдання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передавання коштів з одного бюджету іншому, бюджетні дотації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складання фінансового плану, бюджетна резолюція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267. Бюджетна класифікація складається з розділів: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класифікація доходів, класифікація видатків, класифікація фінансування бюджету, класифікація боргу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класифікація суми платежу, класифікація суми платежу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класифікація боргу, класифікація доходів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класифікація видатків, класифікація трансфертів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268. Метою встановлення державних соціальних стандартів і нормативів є: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/>
        </w:rPr>
      </w:pPr>
      <w:r w:rsidRPr="00586D2D">
        <w:rPr>
          <w:lang w:val="uk-UA"/>
        </w:rPr>
        <w:t>а) підвищення соціального захисту населення</w:t>
      </w:r>
    </w:p>
    <w:p w:rsidR="00C043A3" w:rsidRPr="00586D2D" w:rsidRDefault="00C043A3" w:rsidP="00C043A3">
      <w:pPr>
        <w:pStyle w:val="Style4"/>
        <w:tabs>
          <w:tab w:val="left" w:pos="0"/>
        </w:tabs>
        <w:spacing w:line="240" w:lineRule="auto"/>
        <w:rPr>
          <w:lang w:val="uk-UA"/>
        </w:rPr>
      </w:pPr>
      <w:r w:rsidRPr="00586D2D">
        <w:rPr>
          <w:lang w:val="uk-UA"/>
        </w:rPr>
        <w:t>б) гарантія соціального захисту і прав громадян</w:t>
      </w:r>
    </w:p>
    <w:p w:rsidR="00C043A3" w:rsidRPr="00586D2D" w:rsidRDefault="00C043A3" w:rsidP="00C043A3">
      <w:pPr>
        <w:pStyle w:val="Style4"/>
        <w:tabs>
          <w:tab w:val="left" w:pos="0"/>
          <w:tab w:val="left" w:pos="605"/>
        </w:tabs>
        <w:spacing w:line="240" w:lineRule="auto"/>
        <w:rPr>
          <w:lang w:val="uk-UA"/>
        </w:rPr>
      </w:pPr>
      <w:r w:rsidRPr="00586D2D">
        <w:rPr>
          <w:lang w:val="uk-UA"/>
        </w:rPr>
        <w:t>в) визначення механізму реалізації соціальних прав і державних соціальних гарантій громадян, визначених Конституцією України</w:t>
      </w:r>
    </w:p>
    <w:p w:rsidR="00C043A3" w:rsidRPr="00586D2D" w:rsidRDefault="00C043A3" w:rsidP="00C043A3">
      <w:pPr>
        <w:pStyle w:val="af2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гарантія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соціальних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6D2D">
        <w:rPr>
          <w:rFonts w:ascii="Times New Roman" w:eastAsia="Times New Roman" w:hAnsi="Times New Roman"/>
          <w:sz w:val="24"/>
          <w:szCs w:val="24"/>
          <w:lang w:eastAsia="ru-RU"/>
        </w:rPr>
        <w:t>держави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269. Бюджетна класифікація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систематизоване групування доходів і видатків бюджету за однорідними ознаками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установи і організації яким видаються кошти з бюджету на покриття їх збитків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перевищення доходів бюджету над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установи в яких проходить передача коштів з бюджету вищого рівня до бюджету нижчого рівня з метою надання фінансової допомоги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270. Яке основне джерело формування місцевих доходів?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податок на доходи з фізичних осіб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податок на прибуток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податок на додану вартість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фіксований податок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271. Принципи бюджетного фінансування: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директивний характер, науковий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б) наочно-реальний, </w:t>
      </w:r>
      <w:proofErr w:type="spellStart"/>
      <w:r w:rsidRPr="00586D2D">
        <w:rPr>
          <w:lang w:val="uk-UA"/>
        </w:rPr>
        <w:t>субсидіарності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 часовим виміром, за фондами фінансових ресурсів, за роллю в суспільному виробництві, за суспільним призначенням, за цільовим призначенням, за територією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трансферти, дотації, субвенції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273. Критерії класифікації доходів Державного бюджету: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рахунки, які відкриваються в органах Державного казначейства розпорядникам бюджетних коштів для зарахування коштів для подальшого перерозподілу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рахунки, які відкриваються в органах фінансового управління для подальшого перерозподілу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залежно від повноти зарахування доходів до бюджету, за частотою появи, за методом залучення, за способом зарахування, за розділами відповідно до бюджетного кодексу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 роллю в суспільстві, за методами фінансування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274. На рівень доходів Державного бюджету впливають зовнішні фактори: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Зовнішній державний борг, рівень інтеграції у зовнішньоекономічний простір, рівень цін на енергоносії, сальдо торгівельного балансу, рівень зовнішньої фінансової допомоги від іноземних держав, міжнародних фінансових організацій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перевищення доходів бюджету над його нормативними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фінансові обмеження на витрачання грошових коштів з бюджету, які виражаються в формі гранично допустимих видатків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групування видатків, що відображає розподіл бюджетних асигнувань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275. Завдання бюджетного планування: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науковість, збалансованість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директивний характер бюджетних виплат, єдність бюджетів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забезпечити необхідні пропорції розвитку держави, виявити реальні джерела надходжень за усіма напрямами, сприяти найбільш ефективному використанню бюджетних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наявність необхідних бюджетних резервів, демократичність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276. На рівень доходів Державного бюджету впливають наступні внутрішні фактори: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дотації, субвенції, кредити банків, оплата праці бюджетних установ, виплата процентів за кредитами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рівень податкових ставок, рівень банківського процента, рівень податкоспроможності населення, об’єкти приватизації, рівень ВВП, курс національної валюти, рівень інфляції, внутрішній борг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придбання медикаментів, оплата праці працівників бюджетних установ, нарахування на зарплату, кредити банків, фінансування з державного резерву, трансферти місцевим бюджетам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оплата праці працівникам бюджетних установ, нарахування на заробітну плату, послуги по проведенню аукціонів, кредити банків, трансферти населенню, капітальні видатки, поточні видатки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277. Бюджет, як економічна категорія має такі основні ознаки:</w:t>
      </w:r>
    </w:p>
    <w:p w:rsidR="00C043A3" w:rsidRPr="00586D2D" w:rsidRDefault="00C043A3" w:rsidP="00C043A3">
      <w:pPr>
        <w:widowControl w:val="0"/>
        <w:tabs>
          <w:tab w:val="left" w:pos="0"/>
          <w:tab w:val="left" w:pos="3260"/>
        </w:tabs>
        <w:jc w:val="both"/>
        <w:rPr>
          <w:lang w:val="uk-UA"/>
        </w:rPr>
      </w:pPr>
      <w:r w:rsidRPr="00586D2D">
        <w:rPr>
          <w:lang w:val="uk-UA"/>
        </w:rPr>
        <w:t>а) фінансова звітність, бюджетні позики</w:t>
      </w:r>
      <w:r w:rsidRPr="00586D2D">
        <w:rPr>
          <w:lang w:val="uk-UA"/>
        </w:rPr>
        <w:tab/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об’єднання кількох позик в одну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шлях розвитку, податкове навантаження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історичність, плановість, юридичний характер, термін дії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278. Найнебезпечнішою формою бюджетного дефіциту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відкритий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тимчасовий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свідомий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прихований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279. Державна допомога - це: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видатки бюджету та кошти на погашення основної суми боргу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заздалегідь відокремлена частина бюджетних коштів, призначена для фінансування невідкладних витрат, що не могли бути передбачені під час затвердження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кошти, що виділяються з бюджету підприємствам на покриття їх збитків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грошова допомога, що виплачується фізичним особам за рахунок коштів бюджету або державних цільових фондів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280. Резервний фонд бюджету: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а) формується для здійснення непередбачених видатків, що не мають постійного характеру і не могли бути передбачені при складанні проекту бюджету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пряме бюджетне фінансування при наданні бюджетних асигнувань, які передбачаються відповідними джерелами надходжень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безповоротність бюджетних асигнувань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цільовий характер бюджетних асигнувань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281. Основні функції бюджету держави: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перерозподіл валового внутрішнього продукту, державне регулювання і стимулювання економіки, бюджетний контроль, фінансове забезпечення соціальної політики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контроль за формуванням і використанням централізованого фонду грошових коштів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фінансове забезпечення соціальної політики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фінансування національної економіки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282. Бюджет як фінансовий план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встановлений нормами закону, прийнятого Верховною Радою, або рішеннями місцевих Рад, план формування і використання децентралізованого фонду коштів, необхідного для здійснення їх завдань і функцій держави в цілому та органів місцевого самоврядування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розпис доходів і видатків держави, який затверджується органами законодавчої і представницької влади у вигляді закону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план формування централізованого фонду коштів та його використання, що відображає економічну, соціальну, оборонну та міжнародну політику держави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плановий документ, в якому встановлюється обсяг бюджетних асигнувань, їх постатейний і поквартальний розподіли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283. Показники, що характеризують стан бюджету як фінансового плану: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профіцит; баланс; надлишок; дефіцит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бюджетний дефіцит; баланс бюджету; профіцит; надлишок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бюджетна рівновага; дефіцит; надлишок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рівновага доходів і видатків бюджету; бюджетний дефіцит; перевищення доходів над видатками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284. Бюджетний дефіцит відповідно до форм прояву буває: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активний, пасивний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вимушений, свідомий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відкритий, прихований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негативний, позитивний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285. Джерелами покриття бюджетного дефіциту є: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державний кредит, податки, прибуток, інвестиції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державна позика, грошова емісія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надзвичайний податок, комерційний кредит, амортизаційні відрахування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міжнародний кредит, валютний фонд держави, монетарні метали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286. Які є види бюджетів?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державний бюджет і бюджети міст та селищ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центральні та місцеві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централізовані та децентралізовані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державний бюджет та місцеві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287. Бюджетні запити формуються: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до складання проекту бюджету на наступний рік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 процесі виконання бюджету поточного року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для отримання короткотермінових позик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для проведення капітальних видатків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288. До бюджетної системи України належать: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державний бюджет України, місцеві бюджети і бюджети місцевого самоврядування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центральні та місцеві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державний бюджет України, Республіканський бюджет АР Крим та місцеві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г) центральний і регіональні бюджети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289. Бюджетна система -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стан окремих бюджетів, що характеризується наявністю врівноваженості двох різноспрямованих факторів: доходів і видатків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врегульована правовими нормами сукупність усіх видів бюджетів, які створюються у країні відповідно до її бюджетного устрою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сукупність державного бюджету та місцевих бюджетів, побудована з урахуванням економічних відносин, державного і адміністративно-територіальних устроїв і врегульована нормами права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бюджетні кошти, надані бюджету іншого рівня на умовах часткового фінансування цільових видатків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 xml:space="preserve">290. Бюджет за економічним змістом – це: 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план формування та використання фінансових ресурсів для забезпечення завдань і функцій, які здійснюються відповідно органами державної влади, органами влади Автономної Республіки Крим, органами місцевого самоврядування протягом бюджетного періоду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загальнодержавний фонд коштів, з якого органи державної влади отримують кошти для матеріального опосередкування свого функціонування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відносини щодо формування на загальнодержавному і регіональному рівнях централізованих фондів, призначених для реалізації функцій держави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загальне можливе обчислення майбутніх видатків та очікуваних для покриття їх доходів держави з підведеним балансом для певного майбутнього періоду часу</w:t>
      </w:r>
    </w:p>
    <w:p w:rsidR="00C043A3" w:rsidRPr="00586D2D" w:rsidRDefault="00C043A3" w:rsidP="00C043A3">
      <w:pPr>
        <w:widowControl w:val="0"/>
        <w:tabs>
          <w:tab w:val="left" w:pos="0"/>
          <w:tab w:val="left" w:pos="6990"/>
        </w:tabs>
        <w:jc w:val="both"/>
        <w:rPr>
          <w:lang w:val="uk-UA"/>
        </w:rPr>
      </w:pPr>
      <w:r w:rsidRPr="00586D2D">
        <w:rPr>
          <w:lang w:val="uk-UA"/>
        </w:rPr>
        <w:t>291. Період дії бюджету (бюджетний період) в Україні встановлено на строк</w:t>
      </w:r>
      <w:r w:rsidRPr="00586D2D">
        <w:rPr>
          <w:i/>
          <w:lang w:val="uk-UA"/>
        </w:rPr>
        <w:t>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 1 квітня по 31 березня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 1 липня по 30 червня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з 1 січня по 31 грудня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з 1 вересня по 31 серпня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292. Показники, які покладено в основу складання кошторису видатків лікарень: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рівень захворюваності в районі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число лікарських посад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кількість ліжок і ліжко-днів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структура штатного персоналу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293. Показник, який характеризує забезпеченість населення стаціонарними лікувальними закладами: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число лікарень на даній території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рівень госпіталізації населення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число лікарів у лікарнях на 10000 населення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число лікарняних ліжок на 10000 населення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294. Показник, який покладено в основу планування видатків лікарні на харчування і медикаменти</w:t>
      </w:r>
      <w:r w:rsidRPr="00586D2D">
        <w:rPr>
          <w:i/>
          <w:lang w:val="uk-UA"/>
        </w:rPr>
        <w:t>.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лікарська посада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одиниця медичного персоналу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ліжко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ліжко-день</w:t>
      </w:r>
    </w:p>
    <w:p w:rsidR="00C043A3" w:rsidRPr="00586D2D" w:rsidRDefault="00C043A3" w:rsidP="00C043A3">
      <w:pPr>
        <w:pStyle w:val="af2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295. З </w:t>
      </w:r>
      <w:proofErr w:type="spellStart"/>
      <w:r w:rsidRPr="00586D2D">
        <w:rPr>
          <w:rFonts w:ascii="Times New Roman" w:hAnsi="Times New Roman"/>
          <w:sz w:val="24"/>
          <w:szCs w:val="24"/>
        </w:rPr>
        <w:t>якою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586D2D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фінансовий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норматив </w:t>
      </w:r>
      <w:proofErr w:type="spellStart"/>
      <w:r w:rsidRPr="00586D2D">
        <w:rPr>
          <w:rFonts w:ascii="Times New Roman" w:hAnsi="Times New Roman"/>
          <w:sz w:val="24"/>
          <w:szCs w:val="24"/>
        </w:rPr>
        <w:t>бюджетної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забезпеченості</w:t>
      </w:r>
      <w:proofErr w:type="spellEnd"/>
      <w:r w:rsidRPr="00586D2D">
        <w:rPr>
          <w:rFonts w:ascii="Times New Roman" w:hAnsi="Times New Roman"/>
          <w:sz w:val="24"/>
          <w:szCs w:val="24"/>
        </w:rPr>
        <w:t>?</w:t>
      </w:r>
    </w:p>
    <w:p w:rsidR="00C043A3" w:rsidRPr="00586D2D" w:rsidRDefault="00C043A3" w:rsidP="00C043A3">
      <w:pPr>
        <w:pStyle w:val="af2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а) для </w:t>
      </w:r>
      <w:proofErr w:type="spellStart"/>
      <w:r w:rsidRPr="00586D2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міжбюджетних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трансфертів</w:t>
      </w:r>
      <w:proofErr w:type="spellEnd"/>
    </w:p>
    <w:p w:rsidR="00C043A3" w:rsidRPr="00586D2D" w:rsidRDefault="00C043A3" w:rsidP="00C043A3">
      <w:pPr>
        <w:pStyle w:val="af2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б) для </w:t>
      </w:r>
      <w:proofErr w:type="spellStart"/>
      <w:r w:rsidRPr="00586D2D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міжбюджетних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трансфертів</w:t>
      </w:r>
      <w:proofErr w:type="spellEnd"/>
    </w:p>
    <w:p w:rsidR="00C043A3" w:rsidRPr="00586D2D" w:rsidRDefault="00C043A3" w:rsidP="00C043A3">
      <w:pPr>
        <w:pStyle w:val="af2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в) для </w:t>
      </w:r>
      <w:proofErr w:type="spellStart"/>
      <w:r w:rsidRPr="00586D2D">
        <w:rPr>
          <w:rFonts w:ascii="Times New Roman" w:hAnsi="Times New Roman"/>
          <w:sz w:val="24"/>
          <w:szCs w:val="24"/>
        </w:rPr>
        <w:t>коригування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розміру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міжбюджетних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трансфертів</w:t>
      </w:r>
      <w:proofErr w:type="spellEnd"/>
    </w:p>
    <w:p w:rsidR="00C043A3" w:rsidRPr="00586D2D" w:rsidRDefault="00C043A3" w:rsidP="00C043A3">
      <w:pPr>
        <w:pStyle w:val="af2"/>
        <w:widowControl w:val="0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D2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6D2D">
        <w:rPr>
          <w:rFonts w:ascii="Times New Roman" w:hAnsi="Times New Roman"/>
          <w:sz w:val="24"/>
          <w:szCs w:val="24"/>
        </w:rPr>
        <w:t>всі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58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2D">
        <w:rPr>
          <w:rFonts w:ascii="Times New Roman" w:hAnsi="Times New Roman"/>
          <w:sz w:val="24"/>
          <w:szCs w:val="24"/>
        </w:rPr>
        <w:t>вірні</w:t>
      </w:r>
      <w:proofErr w:type="spellEnd"/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296. Ставка заробітної плати лікаря залежить від: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посади, тарифного розряду та кваліфікаційної категорії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освіти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lastRenderedPageBreak/>
        <w:t>в) кількості відвідувань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посада, кваліфікаційна категорія, місцезнаходження лікарні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297. Види кошторисів, що складаються у закладах освіти: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зведений, індивідуальний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загальний, зведений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індивідуальний, видатків на централізовані заходи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індивідуальний, загальний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i/>
          <w:lang w:val="uk-UA"/>
        </w:rPr>
      </w:pPr>
      <w:r w:rsidRPr="00586D2D">
        <w:rPr>
          <w:lang w:val="uk-UA"/>
        </w:rPr>
        <w:t>298. Які показники покладено в основу складання кошторису загальноосвітньої школи</w:t>
      </w:r>
      <w:r w:rsidRPr="00586D2D">
        <w:rPr>
          <w:i/>
          <w:lang w:val="uk-UA"/>
        </w:rPr>
        <w:t>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кількість та наповнюваність класів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кількість класів і контингент учнів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кількість класів, контингент учнів, число педагогічних ставок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кількість класів, контингент учнів, число годин за навчальним планом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299. Які заклади належать до системи соціального забезпечення?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дитячі заклади-інтернати (для дітей з різними відхиленнями здоров’я), дитячі заклади-інтернати профільні (спортивні, мовні), будинки-інтернати для пристарілих та інвалідів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дитячі дошкільні заклади, притулки для неповнолітніх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будинки-інтернати для пристарілих та інвалідів, притулки для неповнолітніх, дитячі заклади-інтернати (для дітей з різними відхиленнями здоров’я)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санаторії та профілакторії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300. Житлова субсидія – це: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а) щорічна адресна безготівкова грошова допомога на оплату комунальних послуг, придбання скрапленого газу, твердого та рідкого пічного побутового палива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б) щомісячна адресна безготівкова грошова допомога на оплату комунальних послуг, придбання скрапленого газу, твердого та рідкого пічного побутового палива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в) щомісячна адресна безготівкова грошова допомога на оплату комунальних послуг, придбання скрапленого газу, твердого та рідкого пічного побутового палива на поворотній основі</w:t>
      </w:r>
    </w:p>
    <w:p w:rsidR="00C043A3" w:rsidRPr="00586D2D" w:rsidRDefault="00C043A3" w:rsidP="00C043A3">
      <w:pPr>
        <w:widowControl w:val="0"/>
        <w:tabs>
          <w:tab w:val="left" w:pos="0"/>
        </w:tabs>
        <w:jc w:val="both"/>
        <w:rPr>
          <w:lang w:val="uk-UA"/>
        </w:rPr>
      </w:pPr>
      <w:r w:rsidRPr="00586D2D">
        <w:rPr>
          <w:lang w:val="uk-UA"/>
        </w:rPr>
        <w:t>г) щомісячна адресна готівкова грошова допомога на оплату комунальних послуг, придбання скрапленого газу, твердого та рідкого пічного побутового палива</w:t>
      </w:r>
    </w:p>
    <w:p w:rsidR="00D84ACE" w:rsidRPr="00C043A3" w:rsidRDefault="00D84ACE">
      <w:pPr>
        <w:rPr>
          <w:lang w:val="uk-UA"/>
        </w:rPr>
      </w:pPr>
    </w:p>
    <w:sectPr w:rsidR="00D84ACE" w:rsidRPr="00C043A3" w:rsidSect="00C04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3A3"/>
    <w:rsid w:val="000B1182"/>
    <w:rsid w:val="00190050"/>
    <w:rsid w:val="002D674B"/>
    <w:rsid w:val="002F13EB"/>
    <w:rsid w:val="00456B03"/>
    <w:rsid w:val="006949C2"/>
    <w:rsid w:val="006C28EB"/>
    <w:rsid w:val="0072501A"/>
    <w:rsid w:val="008829CC"/>
    <w:rsid w:val="00A015B8"/>
    <w:rsid w:val="00A32269"/>
    <w:rsid w:val="00C043A3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0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C043A3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C043A3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C043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C043A3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C043A3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C043A3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C043A3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C043A3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043A3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C04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C043A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C043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C04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C043A3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C043A3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C043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C043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C043A3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C04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C043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C043A3"/>
  </w:style>
  <w:style w:type="paragraph" w:customStyle="1" w:styleId="ListParagraph">
    <w:name w:val="List Paragraph"/>
    <w:basedOn w:val="a3"/>
    <w:rsid w:val="00C043A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C043A3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C043A3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C043A3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C043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C043A3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C04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C043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C043A3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C043A3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C043A3"/>
    <w:rPr>
      <w:color w:val="008000"/>
    </w:rPr>
  </w:style>
  <w:style w:type="paragraph" w:styleId="af0">
    <w:name w:val="Body Text Indent"/>
    <w:basedOn w:val="a3"/>
    <w:link w:val="af1"/>
    <w:uiPriority w:val="99"/>
    <w:rsid w:val="00C043A3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C04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C04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C043A3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C04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C043A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C043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C043A3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C043A3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C043A3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C04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C043A3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C043A3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C043A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C043A3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C043A3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C043A3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C04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043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C043A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C043A3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C043A3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C043A3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C04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C043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C043A3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C043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C043A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C043A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C043A3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C0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C043A3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C043A3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C043A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C043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C043A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C043A3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C043A3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C043A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C043A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C043A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C043A3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C043A3"/>
    <w:pPr>
      <w:numPr>
        <w:numId w:val="6"/>
      </w:numPr>
    </w:pPr>
  </w:style>
  <w:style w:type="numbering" w:customStyle="1" w:styleId="20">
    <w:name w:val="Стиль2"/>
    <w:uiPriority w:val="99"/>
    <w:rsid w:val="00C043A3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C043A3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C043A3"/>
    <w:rPr>
      <w:b/>
      <w:bCs/>
    </w:rPr>
  </w:style>
  <w:style w:type="character" w:styleId="aff">
    <w:name w:val="Emphasis"/>
    <w:basedOn w:val="a4"/>
    <w:uiPriority w:val="20"/>
    <w:qFormat/>
    <w:rsid w:val="00C043A3"/>
    <w:rPr>
      <w:i/>
      <w:iCs/>
    </w:rPr>
  </w:style>
  <w:style w:type="paragraph" w:styleId="aff0">
    <w:name w:val="No Spacing"/>
    <w:basedOn w:val="a3"/>
    <w:uiPriority w:val="1"/>
    <w:qFormat/>
    <w:rsid w:val="00C043A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C043A3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C043A3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C043A3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C043A3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C043A3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C043A3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C043A3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C043A3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C043A3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C043A3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C043A3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C043A3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C043A3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C043A3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C043A3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C043A3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C043A3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C043A3"/>
    <w:pPr>
      <w:numPr>
        <w:numId w:val="11"/>
      </w:numPr>
    </w:pPr>
  </w:style>
  <w:style w:type="numbering" w:customStyle="1" w:styleId="3">
    <w:name w:val="Стиль3"/>
    <w:uiPriority w:val="99"/>
    <w:rsid w:val="00C043A3"/>
    <w:pPr>
      <w:numPr>
        <w:numId w:val="12"/>
      </w:numPr>
    </w:pPr>
  </w:style>
  <w:style w:type="numbering" w:customStyle="1" w:styleId="4">
    <w:name w:val="Стиль4"/>
    <w:uiPriority w:val="99"/>
    <w:rsid w:val="00C043A3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C043A3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C043A3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C043A3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C043A3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C043A3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C043A3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C043A3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C043A3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C043A3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C043A3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C043A3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C043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C043A3"/>
    <w:rPr>
      <w:vertAlign w:val="superscript"/>
    </w:rPr>
  </w:style>
  <w:style w:type="paragraph" w:styleId="afff1">
    <w:name w:val="Document Map"/>
    <w:basedOn w:val="a3"/>
    <w:link w:val="afff2"/>
    <w:rsid w:val="00C043A3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C043A3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C043A3"/>
    <w:pPr>
      <w:numPr>
        <w:numId w:val="17"/>
      </w:numPr>
    </w:pPr>
  </w:style>
  <w:style w:type="numbering" w:customStyle="1" w:styleId="5">
    <w:name w:val="Стиль5"/>
    <w:rsid w:val="00C043A3"/>
    <w:pPr>
      <w:numPr>
        <w:numId w:val="16"/>
      </w:numPr>
    </w:pPr>
  </w:style>
  <w:style w:type="character" w:customStyle="1" w:styleId="FontStyle63">
    <w:name w:val="Font Style63"/>
    <w:basedOn w:val="a4"/>
    <w:rsid w:val="00C043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C043A3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C043A3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C043A3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C043A3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C043A3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C043A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C043A3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C043A3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C043A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C043A3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C043A3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C043A3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C043A3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C043A3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C043A3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C043A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C043A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C043A3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55639</Words>
  <Characters>31715</Characters>
  <Application>Microsoft Office Word</Application>
  <DocSecurity>0</DocSecurity>
  <Lines>264</Lines>
  <Paragraphs>174</Paragraphs>
  <ScaleCrop>false</ScaleCrop>
  <Company>Grizli777</Company>
  <LinksUpToDate>false</LinksUpToDate>
  <CharactersWithSpaces>87180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2015-03-23T14:03:00Z</dcterms:created>
  <dcterms:modified xsi:type="dcterms:W3CDTF">2015-03-23T14:03:00Z</dcterms:modified>
</cp:coreProperties>
</file>