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B6" w:rsidRPr="00895536" w:rsidRDefault="009116B6" w:rsidP="009116B6">
      <w:pPr>
        <w:widowControl w:val="0"/>
        <w:autoSpaceDE w:val="0"/>
        <w:autoSpaceDN w:val="0"/>
        <w:adjustRightInd w:val="0"/>
        <w:ind w:left="-142" w:right="-143" w:firstLine="709"/>
        <w:jc w:val="center"/>
        <w:rPr>
          <w:lang w:val="uk-UA"/>
        </w:rPr>
      </w:pPr>
      <w:r w:rsidRPr="00895536">
        <w:rPr>
          <w:i/>
          <w:caps/>
        </w:rPr>
        <w:t>Перелік тестових завдань на фахове випробування для вступу на спеціальн</w:t>
      </w:r>
      <w:r w:rsidRPr="00895536">
        <w:rPr>
          <w:i/>
          <w:caps/>
          <w:lang w:val="uk-UA"/>
        </w:rPr>
        <w:t>ІСТЬ</w:t>
      </w:r>
      <w:r w:rsidRPr="00895536">
        <w:rPr>
          <w:i/>
          <w:caps/>
        </w:rPr>
        <w:t xml:space="preserve"> "</w:t>
      </w:r>
      <w:r w:rsidRPr="00895536">
        <w:rPr>
          <w:i/>
          <w:caps/>
          <w:lang w:val="uk-UA"/>
        </w:rPr>
        <w:t>Лісове господарство</w:t>
      </w:r>
      <w:r w:rsidRPr="00895536">
        <w:rPr>
          <w:i/>
          <w:caps/>
        </w:rPr>
        <w:t xml:space="preserve">" </w:t>
      </w:r>
      <w:r w:rsidRPr="00895536">
        <w:rPr>
          <w:bCs/>
          <w:i/>
          <w:caps/>
          <w:lang w:val="uk-UA"/>
        </w:rPr>
        <w:t>(</w:t>
      </w:r>
      <w:r>
        <w:rPr>
          <w:i/>
          <w:caps/>
          <w:lang w:val="uk-UA"/>
        </w:rPr>
        <w:t>ОСВІТНІ РІВНІ</w:t>
      </w:r>
      <w:r w:rsidRPr="00895536">
        <w:rPr>
          <w:i/>
          <w:caps/>
          <w:lang w:val="uk-UA"/>
        </w:rPr>
        <w:t xml:space="preserve"> "спеціаліст" і "магістр"</w:t>
      </w:r>
      <w:r w:rsidRPr="00895536">
        <w:rPr>
          <w:bCs/>
          <w:i/>
          <w:caps/>
          <w:lang w:val="uk-UA"/>
        </w:rPr>
        <w:t>)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ind w:firstLine="567"/>
        <w:jc w:val="center"/>
        <w:rPr>
          <w:lang w:val="uk-UA"/>
        </w:rPr>
      </w:pP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1. Що собою являє особливий тип рослинності на земній суші, який складається із сукупності дерев, кущів, трав’яної рослинності, а також тварин, мікроорганізмів, що біологічно пов’язані між собою і впливають один на одного та на середовище, що їх оточує?</w:t>
      </w:r>
    </w:p>
    <w:p w:rsidR="009116B6" w:rsidRPr="00895536" w:rsidRDefault="009116B6" w:rsidP="009116B6">
      <w:pPr>
        <w:widowControl w:val="0"/>
        <w:jc w:val="both"/>
      </w:pPr>
      <w:r w:rsidRPr="00895536">
        <w:rPr>
          <w:lang w:val="uk-UA"/>
        </w:rPr>
        <w:t>а</w:t>
      </w:r>
      <w:r w:rsidRPr="00895536">
        <w:t>)</w:t>
      </w:r>
      <w:r w:rsidRPr="00895536">
        <w:rPr>
          <w:lang w:val="uk-UA"/>
        </w:rPr>
        <w:t xml:space="preserve"> лісовий масив</w:t>
      </w:r>
    </w:p>
    <w:p w:rsidR="009116B6" w:rsidRPr="00895536" w:rsidRDefault="009116B6" w:rsidP="009116B6">
      <w:pPr>
        <w:widowControl w:val="0"/>
        <w:jc w:val="both"/>
      </w:pPr>
      <w:r w:rsidRPr="00895536">
        <w:rPr>
          <w:bCs/>
          <w:lang w:val="uk-UA"/>
        </w:rPr>
        <w:t>б) ліс</w:t>
      </w:r>
    </w:p>
    <w:p w:rsidR="009116B6" w:rsidRPr="00895536" w:rsidRDefault="009116B6" w:rsidP="009116B6">
      <w:pPr>
        <w:widowControl w:val="0"/>
        <w:jc w:val="both"/>
      </w:pPr>
      <w:r w:rsidRPr="00895536">
        <w:rPr>
          <w:lang w:val="uk-UA"/>
        </w:rPr>
        <w:t>в) біоценоз</w:t>
      </w:r>
    </w:p>
    <w:p w:rsidR="009116B6" w:rsidRPr="00895536" w:rsidRDefault="009116B6" w:rsidP="009116B6">
      <w:pPr>
        <w:widowControl w:val="0"/>
        <w:jc w:val="both"/>
      </w:pPr>
      <w:r w:rsidRPr="00895536">
        <w:rPr>
          <w:lang w:val="uk-UA"/>
        </w:rPr>
        <w:t>г) підріст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2. До якої групи відносяться деревні породи такі як ялина, ялиця, бук, дуб, граб?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світлолюбні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породи піонери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в) основні лісо утворювачі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супутні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3. З ростом дерев у висоту нижні гілки крон освітлюються менш інтенсивно і поступово відмирають Цей процес має назву: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очищення стовбурів від сучків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природний добір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диференціація дерев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конкуренція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4. Сукупність рослин, тварин і мікроорганізмів, що населяють відносно однорідну ділянку суші або водойм, і для яких є характерною взаємодія між собою та абіотичними факторами середовища це – 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продуценти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б) біоценоз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сукцесія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лісовий масив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5. Елементарна ділянка лісу, яка однорідна за деревною рослинністю та надґрунтовим покривом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а) лісостан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позаярусна</w:t>
      </w:r>
      <w:proofErr w:type="spellEnd"/>
      <w:r w:rsidRPr="00895536">
        <w:rPr>
          <w:lang w:val="uk-UA"/>
        </w:rPr>
        <w:t xml:space="preserve"> рослинність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підлісок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поляна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6. Молоде покоління рослин під пологом лісу або на вирубках, яке здатне сформувати деревостан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деревостан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підлісок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в) підріст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опад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7. Кущі, рідше деревні породи, що ростуть під пологом лісу і нездатні утворити деревостан у даних </w:t>
      </w:r>
      <w:proofErr w:type="spellStart"/>
      <w:r w:rsidRPr="00895536">
        <w:rPr>
          <w:lang w:val="uk-UA"/>
        </w:rPr>
        <w:t>лісорослинних</w:t>
      </w:r>
      <w:proofErr w:type="spellEnd"/>
      <w:r w:rsidRPr="00895536">
        <w:rPr>
          <w:lang w:val="uk-UA"/>
        </w:rPr>
        <w:t xml:space="preserve"> умовах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а) підлісок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екосистема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біогеоценоз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продуценти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8. Як називається сукупність мохів, лишайників, трав’янистих рослин і напівчагарників, які вкривають ґрунт під пологом лісу, на вирубках і згарищах?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сукцесія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б) живий надґрунтовий покрив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редуценти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продуценти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>9. Що являє собою скупчення на поверхні ґрунту рослинного опаду, який знаходиться на різній стадії розкладання?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а) лісова підстилка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продуценти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фітоценоз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геоценоз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10. Як називається сукупність ліан, лишайників та інших рослин, які ростуть у різних ярусах лісу?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а) </w:t>
      </w:r>
      <w:proofErr w:type="spellStart"/>
      <w:r w:rsidRPr="00895536">
        <w:rPr>
          <w:lang w:val="uk-UA"/>
        </w:rPr>
        <w:t>редуценти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б) поза ярусна рослинність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lang w:val="uk-UA"/>
        </w:rPr>
        <w:t>в) зооценоз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lang w:val="uk-UA"/>
        </w:rPr>
        <w:t>г) лісова підстилка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lang w:val="uk-UA"/>
        </w:rPr>
        <w:t>11. Наука про взаємозв’язок живих організмів з навколишнім середовищем і між собою: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а) екологія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біоценоз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геоценоз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біогеоценоз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12. Атмосферні фактори, які включають у себе сонячну радіацію, світло, тепло, опади, вологість повітря, випаровування вологи, вуглекислий газ повітря, атмосферне електричне поле, їх називають: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штучними факторами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факторами біоти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в) кліматичними факторами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геологічні фактори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13. Вологість клімату як відношення кількості річних опадів до випаровуваності, це: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кліматом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гідротермічний показник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в) показник Висоцького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показник Воробйова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14. </w:t>
      </w:r>
      <w:proofErr w:type="spellStart"/>
      <w:r w:rsidRPr="00895536">
        <w:rPr>
          <w:lang w:val="uk-UA"/>
        </w:rPr>
        <w:t>Селянинов</w:t>
      </w:r>
      <w:proofErr w:type="spellEnd"/>
      <w:r w:rsidRPr="00895536">
        <w:rPr>
          <w:lang w:val="uk-UA"/>
        </w:rPr>
        <w:t xml:space="preserve"> для характеристики умов вологості клімату запропонував користуватися показником, який являє собою відношення кількості опадів до випаровуваності за період із середньодобовою температурою, вищою за 10ºС Як називається цей показник?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а) гідротермічний коефіцієнт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відносна вологість повітря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показник Висоцького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показник Лавриненка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15. Які ліси розповсюджені переважно у Північній півкулі і їх прийнято називати тайгою?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мішані ліси помірного поясу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дубові ліси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в) хвойні ліси холодної зони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екваторіальні ліси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</w:t>
      </w:r>
      <w:r w:rsidRPr="00895536">
        <w:t>6</w:t>
      </w:r>
      <w:r w:rsidRPr="00895536">
        <w:rPr>
          <w:lang w:val="uk-UA"/>
        </w:rPr>
        <w:t>. Кількість енергії, що потрапляє на розміщену перпендикулярно до променів за межами земної атмосфери площадку в 1 см</w:t>
      </w:r>
      <w:r w:rsidRPr="00895536">
        <w:rPr>
          <w:vertAlign w:val="superscript"/>
          <w:lang w:val="uk-UA"/>
        </w:rPr>
        <w:t xml:space="preserve">2 </w:t>
      </w:r>
      <w:r w:rsidRPr="00895536">
        <w:rPr>
          <w:lang w:val="uk-UA"/>
        </w:rPr>
        <w:t xml:space="preserve">за 1 </w:t>
      </w:r>
      <w:proofErr w:type="spellStart"/>
      <w:r w:rsidRPr="00895536">
        <w:rPr>
          <w:lang w:val="uk-UA"/>
        </w:rPr>
        <w:t>хв</w:t>
      </w:r>
      <w:proofErr w:type="spellEnd"/>
      <w:r w:rsidRPr="00895536">
        <w:rPr>
          <w:lang w:val="uk-UA"/>
        </w:rPr>
        <w:t xml:space="preserve"> називається: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а) сонячною константою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інгібітором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тіневитривалістю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сонячна радіація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17. До типових </w:t>
      </w:r>
      <w:proofErr w:type="spellStart"/>
      <w:r w:rsidRPr="00895536">
        <w:rPr>
          <w:lang w:val="uk-UA"/>
        </w:rPr>
        <w:t>світловибагливих</w:t>
      </w:r>
      <w:proofErr w:type="spellEnd"/>
      <w:r w:rsidRPr="00895536">
        <w:rPr>
          <w:lang w:val="uk-UA"/>
        </w:rPr>
        <w:t xml:space="preserve"> порід відносяться: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тис, ялина, самшит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липа, клен гостролистий, граб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в) береза, осика, акація біла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дуб, граб, бук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>18. Як називається здатність рослин зберігати відносно високу активність фотосинтезу при затінені та знаходитися тривалий час у затінені?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світлолюбність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світловибагливість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 xml:space="preserve">в) </w:t>
      </w:r>
      <w:proofErr w:type="spellStart"/>
      <w:r w:rsidRPr="00895536">
        <w:rPr>
          <w:bCs/>
          <w:lang w:val="uk-UA"/>
        </w:rPr>
        <w:t>тіневитривалість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ксерофітами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19. З підняттям над рівнем моря на кожні 100 м температура повітря знижується на 0,54º, а на 186 м – на 1ºС і таке зниження має назву: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парниковий ефект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сонячна константа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в) температурний градієнт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контрастотоп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20. Зовнішні ознаки життєдіяльності – розкриття бруньок – спостерігається при переході температури повітря через: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+5ºС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б) +10ºС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+20ºС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+15°С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21. На ріст рослин впливають на тільки рівні середніх температур, а також температури вдень і вночі, різниця між температурою повітря вдень і вночі називається: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 xml:space="preserve">а) </w:t>
      </w:r>
      <w:proofErr w:type="spellStart"/>
      <w:r w:rsidRPr="00895536">
        <w:rPr>
          <w:bCs/>
          <w:lang w:val="uk-UA"/>
        </w:rPr>
        <w:t>термоперіодом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тепловим балансом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парниковим ефектом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фотоперіод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22. Як називається здатність теплолюбних деревних порід переносити низькі додатні температури (+1º - +6ºС) протягом тривалого часу?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холодостійкість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теплолюбність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маловибагливість</w:t>
      </w:r>
      <w:proofErr w:type="spellEnd"/>
      <w:r w:rsidRPr="00895536">
        <w:rPr>
          <w:lang w:val="uk-UA"/>
        </w:rPr>
        <w:t xml:space="preserve"> до тепла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морозостійкість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23. Як називається заміна старого покоління лісу новим?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диференціацією дерев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б) поновленням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природній добір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конкуренція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24. Яке поновлення відбувається стихійно, але регулюється різними лісогосподарськими заходами?</w:t>
      </w:r>
    </w:p>
    <w:p w:rsidR="009116B6" w:rsidRPr="00895536" w:rsidRDefault="009116B6" w:rsidP="009116B6">
      <w:pPr>
        <w:widowControl w:val="0"/>
        <w:jc w:val="both"/>
      </w:pPr>
      <w:r w:rsidRPr="00895536">
        <w:rPr>
          <w:bCs/>
          <w:lang w:val="uk-UA"/>
        </w:rPr>
        <w:t>а) природне</w:t>
      </w:r>
    </w:p>
    <w:p w:rsidR="009116B6" w:rsidRPr="00895536" w:rsidRDefault="009116B6" w:rsidP="009116B6">
      <w:pPr>
        <w:widowControl w:val="0"/>
        <w:jc w:val="both"/>
      </w:pPr>
      <w:r w:rsidRPr="00895536">
        <w:rPr>
          <w:lang w:val="uk-UA"/>
        </w:rPr>
        <w:t>б) штучне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взаємний підгін</w:t>
      </w:r>
    </w:p>
    <w:p w:rsidR="009116B6" w:rsidRPr="00895536" w:rsidRDefault="009116B6" w:rsidP="009116B6">
      <w:pPr>
        <w:widowControl w:val="0"/>
        <w:jc w:val="both"/>
      </w:pPr>
      <w:r w:rsidRPr="00895536">
        <w:rPr>
          <w:lang w:val="uk-UA"/>
        </w:rPr>
        <w:t>г) насіннєве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25. Що являється основною одиницею класифікації рослинного світу?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а) вид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популяція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рід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сорт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26. У яких родів класу хвойних плід шишкоягода: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а) тис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туя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кипарис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дуб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27.</w:t>
      </w:r>
      <w:r w:rsidRPr="00895536">
        <w:rPr>
          <w:i/>
          <w:iCs/>
          <w:lang w:val="uk-UA"/>
        </w:rPr>
        <w:t xml:space="preserve"> </w:t>
      </w:r>
      <w:r w:rsidRPr="00895536">
        <w:rPr>
          <w:lang w:val="uk-UA"/>
        </w:rPr>
        <w:t xml:space="preserve">Сукупність особин подібних між собою біологічними, морфологічними та екологічними </w:t>
      </w:r>
      <w:r w:rsidRPr="00895536">
        <w:rPr>
          <w:lang w:val="uk-UA"/>
        </w:rPr>
        <w:lastRenderedPageBreak/>
        <w:t>особливостями, які займають певний ареал і передають свої ознаки за спадковістю називають: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видом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популяцією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ареалом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підвидом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28. Які із сосен відносяться до 3-х хвойних?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сосна звичайна,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б) сосна </w:t>
      </w:r>
      <w:proofErr w:type="spellStart"/>
      <w:r w:rsidRPr="00895536">
        <w:rPr>
          <w:lang w:val="uk-UA"/>
        </w:rPr>
        <w:t>Веймутова</w:t>
      </w:r>
      <w:proofErr w:type="spellEnd"/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в) </w:t>
      </w:r>
      <w:r w:rsidRPr="00895536">
        <w:rPr>
          <w:bCs/>
          <w:lang w:val="uk-UA"/>
        </w:rPr>
        <w:t>сосна жовта (</w:t>
      </w:r>
      <w:proofErr w:type="spellStart"/>
      <w:r w:rsidRPr="00895536">
        <w:rPr>
          <w:bCs/>
          <w:lang w:val="uk-UA"/>
        </w:rPr>
        <w:t>орегонська</w:t>
      </w:r>
      <w:proofErr w:type="spellEnd"/>
      <w:r w:rsidRPr="00895536">
        <w:rPr>
          <w:bCs/>
          <w:lang w:val="uk-UA"/>
        </w:rPr>
        <w:t>)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г) сосна балканська, </w:t>
      </w:r>
      <w:proofErr w:type="spellStart"/>
      <w:r w:rsidRPr="00895536">
        <w:rPr>
          <w:lang w:val="uk-UA"/>
        </w:rPr>
        <w:t>румелійська</w:t>
      </w:r>
      <w:proofErr w:type="spellEnd"/>
    </w:p>
    <w:p w:rsidR="009116B6" w:rsidRPr="00895536" w:rsidRDefault="009116B6" w:rsidP="009116B6">
      <w:pPr>
        <w:widowControl w:val="0"/>
        <w:jc w:val="both"/>
        <w:rPr>
          <w:color w:val="000000"/>
          <w:spacing w:val="2"/>
          <w:lang w:val="uk-UA"/>
        </w:rPr>
      </w:pPr>
      <w:r w:rsidRPr="00895536">
        <w:rPr>
          <w:lang w:val="uk-UA"/>
        </w:rPr>
        <w:t>2</w:t>
      </w:r>
      <w:r w:rsidRPr="00895536">
        <w:t>9</w:t>
      </w:r>
      <w:r w:rsidRPr="00895536">
        <w:rPr>
          <w:lang w:val="uk-UA"/>
        </w:rPr>
        <w:t xml:space="preserve">. Як називають ареал, якщо </w:t>
      </w:r>
      <w:r w:rsidRPr="00895536">
        <w:rPr>
          <w:color w:val="000000"/>
          <w:spacing w:val="-1"/>
          <w:lang w:val="uk-UA"/>
        </w:rPr>
        <w:t xml:space="preserve">на всій території розселення рослини </w:t>
      </w:r>
      <w:r w:rsidRPr="00895536">
        <w:rPr>
          <w:color w:val="000000"/>
          <w:spacing w:val="2"/>
          <w:lang w:val="uk-UA"/>
        </w:rPr>
        <w:t>займають усі сприятливі для них умови місцезростання:</w:t>
      </w:r>
    </w:p>
    <w:p w:rsidR="009116B6" w:rsidRPr="00895536" w:rsidRDefault="009116B6" w:rsidP="009116B6">
      <w:pPr>
        <w:widowControl w:val="0"/>
        <w:jc w:val="both"/>
        <w:rPr>
          <w:color w:val="000000"/>
          <w:spacing w:val="2"/>
          <w:lang w:val="uk-UA"/>
        </w:rPr>
      </w:pPr>
      <w:r w:rsidRPr="00895536">
        <w:rPr>
          <w:bCs/>
          <w:spacing w:val="2"/>
          <w:lang w:val="uk-UA"/>
        </w:rPr>
        <w:t>а) суцільний</w:t>
      </w:r>
    </w:p>
    <w:p w:rsidR="009116B6" w:rsidRPr="00895536" w:rsidRDefault="009116B6" w:rsidP="009116B6">
      <w:pPr>
        <w:widowControl w:val="0"/>
        <w:jc w:val="both"/>
        <w:rPr>
          <w:color w:val="000000"/>
          <w:spacing w:val="2"/>
          <w:lang w:val="uk-UA"/>
        </w:rPr>
      </w:pPr>
      <w:r w:rsidRPr="00895536">
        <w:rPr>
          <w:color w:val="000000"/>
          <w:spacing w:val="2"/>
          <w:lang w:val="uk-UA"/>
        </w:rPr>
        <w:t>б) розірваний</w:t>
      </w:r>
    </w:p>
    <w:p w:rsidR="009116B6" w:rsidRPr="00895536" w:rsidRDefault="009116B6" w:rsidP="009116B6">
      <w:pPr>
        <w:widowControl w:val="0"/>
        <w:jc w:val="both"/>
        <w:rPr>
          <w:color w:val="000000"/>
          <w:spacing w:val="2"/>
          <w:lang w:val="uk-UA"/>
        </w:rPr>
      </w:pPr>
      <w:r w:rsidRPr="00895536">
        <w:rPr>
          <w:color w:val="000000"/>
          <w:spacing w:val="2"/>
          <w:lang w:val="uk-UA"/>
        </w:rPr>
        <w:t>в) стрічковий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color w:val="000000"/>
          <w:spacing w:val="2"/>
          <w:lang w:val="uk-UA"/>
        </w:rPr>
        <w:t xml:space="preserve">г) </w:t>
      </w:r>
      <w:proofErr w:type="spellStart"/>
      <w:r w:rsidRPr="00895536">
        <w:rPr>
          <w:color w:val="000000"/>
          <w:spacing w:val="2"/>
          <w:lang w:val="uk-UA"/>
        </w:rPr>
        <w:t>диз</w:t>
      </w:r>
      <w:proofErr w:type="spellEnd"/>
      <w:r w:rsidRPr="00895536">
        <w:rPr>
          <w:color w:val="000000"/>
          <w:spacing w:val="2"/>
        </w:rPr>
        <w:t>’</w:t>
      </w:r>
      <w:proofErr w:type="spellStart"/>
      <w:r w:rsidRPr="00895536">
        <w:rPr>
          <w:color w:val="000000"/>
          <w:spacing w:val="2"/>
          <w:lang w:val="uk-UA"/>
        </w:rPr>
        <w:t>юктивний</w:t>
      </w:r>
      <w:proofErr w:type="spellEnd"/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3</w:t>
      </w:r>
      <w:r w:rsidRPr="00895536">
        <w:t>0</w:t>
      </w:r>
      <w:r w:rsidRPr="00895536">
        <w:rPr>
          <w:lang w:val="uk-UA"/>
        </w:rPr>
        <w:t>. Які із сосен відносяться до 5-ти хвойних: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сосна звичайна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б) </w:t>
      </w:r>
      <w:r w:rsidRPr="00895536">
        <w:rPr>
          <w:bCs/>
          <w:lang w:val="uk-UA"/>
        </w:rPr>
        <w:t xml:space="preserve">сосна </w:t>
      </w:r>
      <w:proofErr w:type="spellStart"/>
      <w:r w:rsidRPr="00895536">
        <w:rPr>
          <w:bCs/>
          <w:lang w:val="uk-UA"/>
        </w:rPr>
        <w:t>Веймутова</w:t>
      </w:r>
      <w:proofErr w:type="spellEnd"/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сосна жовта (</w:t>
      </w:r>
      <w:proofErr w:type="spellStart"/>
      <w:r w:rsidRPr="00895536">
        <w:rPr>
          <w:lang w:val="uk-UA"/>
        </w:rPr>
        <w:t>арегонська</w:t>
      </w:r>
      <w:proofErr w:type="spellEnd"/>
      <w:r w:rsidRPr="00895536">
        <w:rPr>
          <w:lang w:val="uk-UA"/>
        </w:rPr>
        <w:t>)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сосна італійська</w:t>
      </w:r>
    </w:p>
    <w:p w:rsidR="009116B6" w:rsidRPr="00895536" w:rsidRDefault="009116B6" w:rsidP="009116B6">
      <w:pPr>
        <w:widowControl w:val="0"/>
        <w:jc w:val="both"/>
        <w:rPr>
          <w:color w:val="000000"/>
          <w:lang w:val="uk-UA"/>
        </w:rPr>
      </w:pPr>
      <w:r w:rsidRPr="00895536">
        <w:rPr>
          <w:lang w:val="uk-UA"/>
        </w:rPr>
        <w:t>31. Група особин виду пристосованих до зростання в певних екологічних умовах, це: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підвид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популяція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bCs/>
          <w:lang w:val="uk-UA"/>
        </w:rPr>
        <w:t>в) екотип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лузус</w:t>
      </w:r>
      <w:proofErr w:type="spellEnd"/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32. Які роди з перелічених відносяться до родини Кипарисових: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</w:t>
      </w:r>
      <w:r w:rsidRPr="00895536">
        <w:rPr>
          <w:bCs/>
          <w:lang w:val="uk-UA"/>
        </w:rPr>
        <w:t xml:space="preserve"> ялівець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секвоя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таксодій</w:t>
      </w:r>
      <w:proofErr w:type="spellEnd"/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</w:t>
      </w:r>
      <w:r w:rsidRPr="00895536">
        <w:rPr>
          <w:bCs/>
          <w:lang w:val="uk-UA"/>
        </w:rPr>
        <w:t xml:space="preserve"> </w:t>
      </w:r>
      <w:r w:rsidRPr="00895536">
        <w:rPr>
          <w:lang w:val="uk-UA"/>
        </w:rPr>
        <w:t>ясен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33. Господарська  одиниця, яка не має свого місця в ботанічній систематиці, це:</w:t>
      </w:r>
    </w:p>
    <w:p w:rsidR="009116B6" w:rsidRPr="00895536" w:rsidRDefault="009116B6" w:rsidP="009116B6">
      <w:pPr>
        <w:widowControl w:val="0"/>
        <w:rPr>
          <w:bCs/>
        </w:rPr>
      </w:pPr>
      <w:r w:rsidRPr="00895536">
        <w:rPr>
          <w:bCs/>
          <w:lang w:val="uk-UA"/>
        </w:rPr>
        <w:t>а) сорт</w:t>
      </w:r>
    </w:p>
    <w:p w:rsidR="009116B6" w:rsidRPr="00895536" w:rsidRDefault="009116B6" w:rsidP="009116B6">
      <w:pPr>
        <w:widowControl w:val="0"/>
      </w:pPr>
      <w:r w:rsidRPr="00895536">
        <w:rPr>
          <w:lang w:val="uk-UA"/>
        </w:rPr>
        <w:t>б)гібрид</w:t>
      </w:r>
    </w:p>
    <w:p w:rsidR="009116B6" w:rsidRPr="00895536" w:rsidRDefault="009116B6" w:rsidP="009116B6">
      <w:pPr>
        <w:widowControl w:val="0"/>
      </w:pPr>
      <w:r w:rsidRPr="00895536">
        <w:rPr>
          <w:lang w:val="uk-UA"/>
        </w:rPr>
        <w:t>в) клон</w:t>
      </w:r>
    </w:p>
    <w:p w:rsidR="009116B6" w:rsidRPr="00895536" w:rsidRDefault="009116B6" w:rsidP="009116B6">
      <w:pPr>
        <w:widowControl w:val="0"/>
      </w:pPr>
      <w:r w:rsidRPr="00895536">
        <w:rPr>
          <w:lang w:val="uk-UA"/>
        </w:rPr>
        <w:t>г) екотип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34. Яка із перелічених сосен відноситься до </w:t>
      </w:r>
      <w:proofErr w:type="spellStart"/>
      <w:r w:rsidRPr="00895536">
        <w:rPr>
          <w:lang w:val="uk-UA"/>
        </w:rPr>
        <w:t>твердодеревних</w:t>
      </w:r>
      <w:proofErr w:type="spellEnd"/>
      <w:r w:rsidRPr="00895536">
        <w:rPr>
          <w:lang w:val="uk-UA"/>
        </w:rPr>
        <w:t>?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сосна кедрова європейська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б) </w:t>
      </w:r>
      <w:r w:rsidRPr="00895536">
        <w:rPr>
          <w:bCs/>
          <w:lang w:val="uk-UA"/>
        </w:rPr>
        <w:t xml:space="preserve">сосна </w:t>
      </w:r>
      <w:proofErr w:type="spellStart"/>
      <w:r w:rsidRPr="00895536">
        <w:rPr>
          <w:bCs/>
          <w:lang w:val="uk-UA"/>
        </w:rPr>
        <w:t>банкса</w:t>
      </w:r>
      <w:proofErr w:type="spellEnd"/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в) сосна </w:t>
      </w:r>
      <w:proofErr w:type="spellStart"/>
      <w:r w:rsidRPr="00895536">
        <w:rPr>
          <w:lang w:val="uk-UA"/>
        </w:rPr>
        <w:t>Веймутова</w:t>
      </w:r>
      <w:proofErr w:type="spellEnd"/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сосна звичайна</w:t>
      </w:r>
    </w:p>
    <w:p w:rsidR="009116B6" w:rsidRPr="00895536" w:rsidRDefault="009116B6" w:rsidP="009116B6">
      <w:pPr>
        <w:widowControl w:val="0"/>
        <w:jc w:val="both"/>
        <w:rPr>
          <w:color w:val="000000"/>
          <w:lang w:val="uk-UA" w:eastAsia="uk-UA"/>
        </w:rPr>
      </w:pPr>
      <w:r w:rsidRPr="00895536">
        <w:rPr>
          <w:color w:val="000000"/>
          <w:lang w:val="uk-UA" w:eastAsia="uk-UA"/>
        </w:rPr>
        <w:t>35. Зовнішня частина стебла та коренів, яка захищає рослину від несприятливих екологічних факторів це:</w:t>
      </w:r>
    </w:p>
    <w:p w:rsidR="009116B6" w:rsidRPr="00895536" w:rsidRDefault="009116B6" w:rsidP="009116B6">
      <w:pPr>
        <w:widowControl w:val="0"/>
        <w:jc w:val="both"/>
        <w:rPr>
          <w:color w:val="000000"/>
          <w:lang w:val="uk-UA" w:eastAsia="uk-UA"/>
        </w:rPr>
      </w:pPr>
      <w:r w:rsidRPr="00895536">
        <w:rPr>
          <w:color w:val="000000"/>
          <w:lang w:val="uk-UA" w:eastAsia="uk-UA"/>
        </w:rPr>
        <w:t>а)</w:t>
      </w:r>
      <w:r w:rsidRPr="00895536">
        <w:rPr>
          <w:bCs/>
          <w:lang w:val="uk-UA" w:eastAsia="uk-UA"/>
        </w:rPr>
        <w:t xml:space="preserve"> кора</w:t>
      </w:r>
    </w:p>
    <w:p w:rsidR="009116B6" w:rsidRPr="00895536" w:rsidRDefault="009116B6" w:rsidP="009116B6">
      <w:pPr>
        <w:widowControl w:val="0"/>
        <w:jc w:val="both"/>
        <w:rPr>
          <w:color w:val="000000"/>
          <w:lang w:val="uk-UA" w:eastAsia="uk-UA"/>
        </w:rPr>
      </w:pPr>
      <w:r w:rsidRPr="00895536">
        <w:rPr>
          <w:color w:val="000000"/>
          <w:lang w:val="uk-UA" w:eastAsia="uk-UA"/>
        </w:rPr>
        <w:t>б) деревина</w:t>
      </w:r>
    </w:p>
    <w:p w:rsidR="009116B6" w:rsidRPr="00895536" w:rsidRDefault="009116B6" w:rsidP="009116B6">
      <w:pPr>
        <w:widowControl w:val="0"/>
        <w:jc w:val="both"/>
        <w:rPr>
          <w:color w:val="000000"/>
          <w:lang w:val="uk-UA" w:eastAsia="uk-UA"/>
        </w:rPr>
      </w:pPr>
      <w:r w:rsidRPr="00895536">
        <w:rPr>
          <w:color w:val="000000"/>
          <w:lang w:val="uk-UA" w:eastAsia="uk-UA"/>
        </w:rPr>
        <w:t>в) луб</w:t>
      </w:r>
    </w:p>
    <w:p w:rsidR="009116B6" w:rsidRPr="00895536" w:rsidRDefault="009116B6" w:rsidP="009116B6">
      <w:pPr>
        <w:widowControl w:val="0"/>
        <w:jc w:val="both"/>
        <w:rPr>
          <w:color w:val="000000"/>
          <w:lang w:val="uk-UA" w:eastAsia="uk-UA"/>
        </w:rPr>
      </w:pPr>
      <w:r w:rsidRPr="00895536">
        <w:rPr>
          <w:color w:val="000000"/>
          <w:lang w:val="uk-UA" w:eastAsia="uk-UA"/>
        </w:rPr>
        <w:t>г) стовбур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36. Як називаються рослини, які погано витримують невелике затінення:</w:t>
      </w:r>
    </w:p>
    <w:p w:rsidR="009116B6" w:rsidRPr="00895536" w:rsidRDefault="009116B6" w:rsidP="009116B6">
      <w:pPr>
        <w:widowControl w:val="0"/>
        <w:ind w:right="-365"/>
        <w:rPr>
          <w:lang w:val="uk-UA"/>
        </w:rPr>
      </w:pPr>
      <w:r w:rsidRPr="00895536">
        <w:rPr>
          <w:lang w:val="uk-UA"/>
        </w:rPr>
        <w:t>а) дуже світлолюбні</w:t>
      </w:r>
    </w:p>
    <w:p w:rsidR="009116B6" w:rsidRPr="00895536" w:rsidRDefault="009116B6" w:rsidP="009116B6">
      <w:pPr>
        <w:widowControl w:val="0"/>
        <w:ind w:right="-365"/>
        <w:rPr>
          <w:lang w:val="uk-UA"/>
        </w:rPr>
      </w:pPr>
      <w:r w:rsidRPr="00895536">
        <w:rPr>
          <w:lang w:val="uk-UA"/>
        </w:rPr>
        <w:t xml:space="preserve">б) </w:t>
      </w:r>
      <w:r w:rsidRPr="00895536">
        <w:rPr>
          <w:bCs/>
          <w:lang w:val="uk-UA"/>
        </w:rPr>
        <w:t>світлолюбні</w:t>
      </w:r>
    </w:p>
    <w:p w:rsidR="009116B6" w:rsidRPr="00895536" w:rsidRDefault="009116B6" w:rsidP="009116B6">
      <w:pPr>
        <w:widowControl w:val="0"/>
        <w:ind w:right="-365"/>
        <w:rPr>
          <w:lang w:val="uk-UA"/>
        </w:rPr>
      </w:pPr>
      <w:r w:rsidRPr="00895536">
        <w:rPr>
          <w:lang w:val="uk-UA"/>
        </w:rPr>
        <w:t>в) тіньовитривалі</w:t>
      </w:r>
    </w:p>
    <w:p w:rsidR="009116B6" w:rsidRPr="00895536" w:rsidRDefault="009116B6" w:rsidP="009116B6">
      <w:pPr>
        <w:widowControl w:val="0"/>
        <w:ind w:right="-365"/>
        <w:rPr>
          <w:lang w:val="uk-UA"/>
        </w:rPr>
      </w:pPr>
      <w:r w:rsidRPr="00895536">
        <w:rPr>
          <w:lang w:val="uk-UA"/>
        </w:rPr>
        <w:lastRenderedPageBreak/>
        <w:t>г) відносно тіньовитривалі</w:t>
      </w:r>
    </w:p>
    <w:p w:rsidR="009116B6" w:rsidRPr="00895536" w:rsidRDefault="009116B6" w:rsidP="009116B6">
      <w:pPr>
        <w:widowControl w:val="0"/>
        <w:jc w:val="both"/>
        <w:rPr>
          <w:color w:val="000000"/>
          <w:lang w:val="uk-UA" w:eastAsia="uk-UA"/>
        </w:rPr>
      </w:pPr>
      <w:r w:rsidRPr="00895536">
        <w:rPr>
          <w:lang w:val="uk-UA"/>
        </w:rPr>
        <w:t xml:space="preserve">37. Що </w:t>
      </w:r>
      <w:r w:rsidRPr="00895536">
        <w:rPr>
          <w:color w:val="000000"/>
          <w:lang w:val="uk-UA" w:eastAsia="uk-UA"/>
        </w:rPr>
        <w:t>називають перенесенням окремих видів дикорослих рослин за межі їхнього сучасного природного ареалу?</w:t>
      </w:r>
    </w:p>
    <w:p w:rsidR="009116B6" w:rsidRPr="00895536" w:rsidRDefault="009116B6" w:rsidP="009116B6">
      <w:pPr>
        <w:widowControl w:val="0"/>
        <w:jc w:val="both"/>
        <w:rPr>
          <w:color w:val="000000"/>
          <w:lang w:val="uk-UA" w:eastAsia="uk-UA"/>
        </w:rPr>
      </w:pPr>
      <w:r w:rsidRPr="00895536">
        <w:rPr>
          <w:color w:val="000000"/>
          <w:lang w:val="uk-UA" w:eastAsia="uk-UA"/>
        </w:rPr>
        <w:t>а) натуралізацію</w:t>
      </w:r>
    </w:p>
    <w:p w:rsidR="009116B6" w:rsidRPr="00895536" w:rsidRDefault="009116B6" w:rsidP="009116B6">
      <w:pPr>
        <w:widowControl w:val="0"/>
        <w:jc w:val="both"/>
        <w:rPr>
          <w:bCs/>
          <w:lang w:val="uk-UA" w:eastAsia="uk-UA"/>
        </w:rPr>
      </w:pPr>
      <w:r w:rsidRPr="00895536">
        <w:rPr>
          <w:color w:val="000000"/>
          <w:lang w:val="uk-UA" w:eastAsia="uk-UA"/>
        </w:rPr>
        <w:t>б) адаптацію</w:t>
      </w:r>
    </w:p>
    <w:p w:rsidR="009116B6" w:rsidRPr="00895536" w:rsidRDefault="009116B6" w:rsidP="009116B6">
      <w:pPr>
        <w:widowControl w:val="0"/>
        <w:jc w:val="both"/>
        <w:rPr>
          <w:bCs/>
          <w:lang w:val="uk-UA" w:eastAsia="uk-UA"/>
        </w:rPr>
      </w:pPr>
      <w:r w:rsidRPr="00895536">
        <w:rPr>
          <w:color w:val="000000"/>
          <w:lang w:val="uk-UA" w:eastAsia="uk-UA"/>
        </w:rPr>
        <w:t>в) акліматизацію</w:t>
      </w:r>
    </w:p>
    <w:p w:rsidR="009116B6" w:rsidRPr="00895536" w:rsidRDefault="009116B6" w:rsidP="009116B6">
      <w:pPr>
        <w:widowControl w:val="0"/>
        <w:jc w:val="both"/>
        <w:rPr>
          <w:color w:val="000000"/>
          <w:lang w:val="uk-UA" w:eastAsia="uk-UA"/>
        </w:rPr>
      </w:pPr>
      <w:r w:rsidRPr="00895536">
        <w:rPr>
          <w:color w:val="000000"/>
          <w:lang w:val="uk-UA" w:eastAsia="uk-UA"/>
        </w:rPr>
        <w:t xml:space="preserve">г) </w:t>
      </w:r>
      <w:r w:rsidRPr="00895536">
        <w:rPr>
          <w:bCs/>
          <w:lang w:val="uk-UA" w:eastAsia="uk-UA"/>
        </w:rPr>
        <w:t>інтродукцію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38. Яка із перелічених сосен відноситься до </w:t>
      </w:r>
      <w:proofErr w:type="spellStart"/>
      <w:r w:rsidRPr="00895536">
        <w:rPr>
          <w:lang w:val="uk-UA"/>
        </w:rPr>
        <w:t>мягкодеревних</w:t>
      </w:r>
      <w:proofErr w:type="spellEnd"/>
      <w:r w:rsidRPr="00895536">
        <w:rPr>
          <w:lang w:val="uk-UA"/>
        </w:rPr>
        <w:t>?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а) сосна </w:t>
      </w:r>
      <w:proofErr w:type="spellStart"/>
      <w:r w:rsidRPr="00895536">
        <w:rPr>
          <w:lang w:val="uk-UA"/>
        </w:rPr>
        <w:t>Банкса</w:t>
      </w:r>
      <w:proofErr w:type="spellEnd"/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сосна чорна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в) </w:t>
      </w:r>
      <w:r w:rsidRPr="00895536">
        <w:rPr>
          <w:bCs/>
          <w:lang w:val="uk-UA"/>
        </w:rPr>
        <w:t xml:space="preserve">сосна </w:t>
      </w:r>
      <w:proofErr w:type="spellStart"/>
      <w:r w:rsidRPr="00895536">
        <w:rPr>
          <w:bCs/>
          <w:lang w:val="uk-UA"/>
        </w:rPr>
        <w:t>Веймутова</w:t>
      </w:r>
      <w:proofErr w:type="spellEnd"/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сосна звичайна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3</w:t>
      </w:r>
      <w:r w:rsidRPr="00895536">
        <w:t>9</w:t>
      </w:r>
      <w:r w:rsidRPr="00895536">
        <w:rPr>
          <w:lang w:val="uk-UA"/>
        </w:rPr>
        <w:t>. Який з класів голонасінних являється перехідним від голонасінних до покритонасінних: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хвойні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б) </w:t>
      </w:r>
      <w:proofErr w:type="spellStart"/>
      <w:r w:rsidRPr="00895536">
        <w:rPr>
          <w:bCs/>
          <w:lang w:val="uk-UA"/>
        </w:rPr>
        <w:t>гінгові</w:t>
      </w:r>
      <w:proofErr w:type="spellEnd"/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гнетові</w:t>
      </w:r>
      <w:proofErr w:type="spellEnd"/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д) саговникові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4</w:t>
      </w:r>
      <w:r w:rsidRPr="00895536">
        <w:t>0</w:t>
      </w:r>
      <w:r w:rsidRPr="00895536">
        <w:rPr>
          <w:lang w:val="uk-UA"/>
        </w:rPr>
        <w:t>. Графічне зображення черговості настання фенологічних фаз у розвитку рослини, це: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а) </w:t>
      </w:r>
      <w:r w:rsidRPr="00895536">
        <w:rPr>
          <w:bCs/>
          <w:lang w:val="uk-UA"/>
        </w:rPr>
        <w:t>фенологічний спектр,</w:t>
      </w:r>
      <w:r w:rsidRPr="00895536">
        <w:rPr>
          <w:lang w:val="uk-UA"/>
        </w:rPr>
        <w:t xml:space="preserve"> 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фенодата</w:t>
      </w:r>
      <w:proofErr w:type="spellEnd"/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фенопрогностичний</w:t>
      </w:r>
      <w:proofErr w:type="spellEnd"/>
      <w:r w:rsidRPr="00895536">
        <w:rPr>
          <w:lang w:val="uk-UA"/>
        </w:rPr>
        <w:t xml:space="preserve"> календар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фенологічний календар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41. </w:t>
      </w:r>
      <w:proofErr w:type="spellStart"/>
      <w:r w:rsidRPr="00895536">
        <w:rPr>
          <w:lang w:val="uk-UA"/>
        </w:rPr>
        <w:t>Тіневитривалими</w:t>
      </w:r>
      <w:proofErr w:type="spellEnd"/>
      <w:r w:rsidRPr="00895536">
        <w:rPr>
          <w:lang w:val="uk-UA"/>
        </w:rPr>
        <w:t xml:space="preserve"> деревними рослинами є: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а) </w:t>
      </w:r>
      <w:r w:rsidRPr="00895536">
        <w:rPr>
          <w:bCs/>
          <w:lang w:val="uk-UA"/>
        </w:rPr>
        <w:t>тис ягідний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сосна звичайна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модрина європейська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псевтотсуга</w:t>
      </w:r>
      <w:proofErr w:type="spellEnd"/>
      <w:r w:rsidRPr="00895536">
        <w:rPr>
          <w:lang w:val="uk-UA"/>
        </w:rPr>
        <w:t xml:space="preserve"> </w:t>
      </w:r>
      <w:proofErr w:type="spellStart"/>
      <w:r w:rsidRPr="00895536">
        <w:rPr>
          <w:lang w:val="uk-UA"/>
        </w:rPr>
        <w:t>Мензиса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42. Систематична одиниця, до якої належать близькі роди зі спільним походженням, це: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порядок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клас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в) </w:t>
      </w:r>
      <w:r w:rsidRPr="00895536">
        <w:rPr>
          <w:bCs/>
          <w:lang w:val="uk-UA"/>
        </w:rPr>
        <w:t>родина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рід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43. Квітка називається великою, якщо її діаметр становить: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10-15 см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в) </w:t>
      </w:r>
      <w:r w:rsidRPr="00895536">
        <w:rPr>
          <w:bCs/>
          <w:lang w:val="uk-UA"/>
        </w:rPr>
        <w:t>5-10 см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більше 15 см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до 5 см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44. </w:t>
      </w:r>
      <w:proofErr w:type="spellStart"/>
      <w:r w:rsidRPr="00895536">
        <w:rPr>
          <w:i/>
          <w:iCs/>
          <w:lang w:val="uk-UA"/>
        </w:rPr>
        <w:t>Tilia</w:t>
      </w:r>
      <w:proofErr w:type="spellEnd"/>
      <w:r w:rsidRPr="00895536">
        <w:rPr>
          <w:i/>
          <w:iCs/>
          <w:lang w:val="uk-UA"/>
        </w:rPr>
        <w:t xml:space="preserve"> </w:t>
      </w:r>
      <w:proofErr w:type="spellStart"/>
      <w:r w:rsidRPr="00895536">
        <w:rPr>
          <w:i/>
          <w:iCs/>
          <w:lang w:val="uk-UA"/>
        </w:rPr>
        <w:t>cordata</w:t>
      </w:r>
      <w:proofErr w:type="spellEnd"/>
      <w:r w:rsidRPr="00895536">
        <w:rPr>
          <w:lang w:val="uk-UA"/>
        </w:rPr>
        <w:t xml:space="preserve"> </w:t>
      </w:r>
      <w:proofErr w:type="spellStart"/>
      <w:r w:rsidRPr="00895536">
        <w:rPr>
          <w:lang w:val="uk-UA"/>
        </w:rPr>
        <w:t>Mill</w:t>
      </w:r>
      <w:proofErr w:type="spellEnd"/>
      <w:r w:rsidRPr="00895536">
        <w:rPr>
          <w:lang w:val="uk-UA"/>
        </w:rPr>
        <w:t xml:space="preserve"> є латинською назвою якого виду?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а) </w:t>
      </w:r>
      <w:r w:rsidRPr="00895536">
        <w:rPr>
          <w:bCs/>
          <w:lang w:val="uk-UA"/>
        </w:rPr>
        <w:t xml:space="preserve">липа </w:t>
      </w:r>
      <w:proofErr w:type="spellStart"/>
      <w:r w:rsidRPr="00895536">
        <w:rPr>
          <w:bCs/>
          <w:lang w:val="uk-UA"/>
        </w:rPr>
        <w:t>серцелиста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липа європейська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бук лісовий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бук східний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45. Сукупність рослин, які зростають на будь-якій території називаються: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дендрофлорою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lang w:val="uk-UA"/>
        </w:rPr>
        <w:t>б) природною дендрофлорою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lang w:val="uk-UA"/>
        </w:rPr>
        <w:t>в) культурною дендрофлорою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г) </w:t>
      </w:r>
      <w:r w:rsidRPr="00895536">
        <w:rPr>
          <w:bCs/>
          <w:lang w:val="uk-UA"/>
        </w:rPr>
        <w:t>флорою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46. </w:t>
      </w:r>
      <w:proofErr w:type="spellStart"/>
      <w:r w:rsidRPr="00895536">
        <w:rPr>
          <w:i/>
          <w:iCs/>
          <w:lang w:val="en-US"/>
        </w:rPr>
        <w:t>Fraxinus</w:t>
      </w:r>
      <w:proofErr w:type="spellEnd"/>
      <w:r w:rsidRPr="00895536">
        <w:rPr>
          <w:i/>
          <w:iCs/>
          <w:lang w:val="uk-UA"/>
        </w:rPr>
        <w:t xml:space="preserve"> </w:t>
      </w:r>
      <w:r w:rsidRPr="00895536">
        <w:rPr>
          <w:i/>
          <w:iCs/>
          <w:lang w:val="en-US"/>
        </w:rPr>
        <w:t>excelsior</w:t>
      </w:r>
      <w:r w:rsidRPr="00895536">
        <w:rPr>
          <w:i/>
          <w:iCs/>
          <w:lang w:val="uk-UA"/>
        </w:rPr>
        <w:t xml:space="preserve"> </w:t>
      </w:r>
      <w:r w:rsidRPr="00895536">
        <w:rPr>
          <w:lang w:val="en-US"/>
        </w:rPr>
        <w:t>L</w:t>
      </w:r>
      <w:r w:rsidRPr="00895536">
        <w:rPr>
          <w:lang w:val="uk-UA"/>
        </w:rPr>
        <w:t xml:space="preserve"> є латинською назвою якого виду?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а) липа </w:t>
      </w:r>
      <w:proofErr w:type="spellStart"/>
      <w:r w:rsidRPr="00895536">
        <w:rPr>
          <w:lang w:val="uk-UA"/>
        </w:rPr>
        <w:t>серцелиста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б) </w:t>
      </w:r>
      <w:r w:rsidRPr="00895536">
        <w:rPr>
          <w:bCs/>
          <w:lang w:val="uk-UA"/>
        </w:rPr>
        <w:t>ясен звичайний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бук лісовий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дуб звичайний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 xml:space="preserve">47. </w:t>
      </w:r>
      <w:proofErr w:type="spellStart"/>
      <w:r w:rsidRPr="00895536">
        <w:rPr>
          <w:lang w:val="uk-UA"/>
        </w:rPr>
        <w:t>Надвидова</w:t>
      </w:r>
      <w:proofErr w:type="spellEnd"/>
      <w:r w:rsidRPr="00895536">
        <w:rPr>
          <w:lang w:val="uk-UA"/>
        </w:rPr>
        <w:t xml:space="preserve"> систематична одиниця, до якої належать </w:t>
      </w:r>
      <w:proofErr w:type="spellStart"/>
      <w:r w:rsidRPr="00895536">
        <w:rPr>
          <w:lang w:val="uk-UA"/>
        </w:rPr>
        <w:t>філогенетично</w:t>
      </w:r>
      <w:proofErr w:type="spellEnd"/>
      <w:r w:rsidRPr="00895536">
        <w:rPr>
          <w:lang w:val="uk-UA"/>
        </w:rPr>
        <w:t xml:space="preserve"> близькі види зі спільним походженням, це: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порядок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lang w:val="uk-UA"/>
        </w:rPr>
        <w:t>б) клас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lang w:val="uk-UA"/>
        </w:rPr>
        <w:t>в) родина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</w:t>
      </w:r>
      <w:r w:rsidRPr="00895536">
        <w:rPr>
          <w:bCs/>
          <w:lang w:val="uk-UA"/>
        </w:rPr>
        <w:t xml:space="preserve"> рід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48. </w:t>
      </w:r>
      <w:proofErr w:type="spellStart"/>
      <w:r w:rsidRPr="00895536">
        <w:rPr>
          <w:i/>
          <w:iCs/>
          <w:lang w:val="en-US"/>
        </w:rPr>
        <w:t>Corylus</w:t>
      </w:r>
      <w:proofErr w:type="spellEnd"/>
      <w:r w:rsidRPr="00895536">
        <w:rPr>
          <w:i/>
          <w:iCs/>
          <w:lang w:val="uk-UA"/>
        </w:rPr>
        <w:t xml:space="preserve"> </w:t>
      </w:r>
      <w:proofErr w:type="spellStart"/>
      <w:r w:rsidRPr="00895536">
        <w:rPr>
          <w:i/>
          <w:iCs/>
          <w:lang w:val="en-US"/>
        </w:rPr>
        <w:t>avellana</w:t>
      </w:r>
      <w:proofErr w:type="spellEnd"/>
      <w:r w:rsidRPr="00895536">
        <w:rPr>
          <w:i/>
          <w:iCs/>
          <w:lang w:val="uk-UA"/>
        </w:rPr>
        <w:t xml:space="preserve"> </w:t>
      </w:r>
      <w:r w:rsidRPr="00895536">
        <w:rPr>
          <w:lang w:val="uk-UA"/>
        </w:rPr>
        <w:t xml:space="preserve"> </w:t>
      </w:r>
      <w:r w:rsidRPr="00895536">
        <w:rPr>
          <w:lang w:val="en-US"/>
        </w:rPr>
        <w:t>L</w:t>
      </w:r>
      <w:r w:rsidRPr="00895536">
        <w:rPr>
          <w:lang w:val="uk-UA"/>
        </w:rPr>
        <w:t xml:space="preserve"> є латинською назвою якого виду: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а) </w:t>
      </w:r>
      <w:r w:rsidRPr="00895536">
        <w:rPr>
          <w:bCs/>
          <w:lang w:val="uk-UA"/>
        </w:rPr>
        <w:t>ліщина</w:t>
      </w:r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звичайна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ліщина деревоподібна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граб східний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дуб звичайний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49. До складу препаративної форми не входить: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діюча речовина,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наповнювач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інгредієнт (поліпшувач)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г)</w:t>
      </w:r>
      <w:r w:rsidRPr="00895536">
        <w:rPr>
          <w:lang w:val="uk-UA"/>
        </w:rPr>
        <w:t>обприскувач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50. При змішуванні із водою утворюється суспензія: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концентрат емульсії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б</w:t>
      </w:r>
      <w:r w:rsidRPr="00895536">
        <w:rPr>
          <w:lang w:val="uk-UA"/>
        </w:rPr>
        <w:t>) концентрат суспензії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технічний продукт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водний розчин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51. При змішування із водою утворюється емульсія: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а</w:t>
      </w:r>
      <w:r w:rsidRPr="00895536">
        <w:rPr>
          <w:lang w:val="uk-UA"/>
        </w:rPr>
        <w:t>) концентрат емульсії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концентрат суспензії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технічний продукт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водний розчин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52. Який із перерахованих термінів не використовується в класифікації за об</w:t>
      </w:r>
      <w:r w:rsidRPr="00895536">
        <w:t>’</w:t>
      </w:r>
      <w:proofErr w:type="spellStart"/>
      <w:r w:rsidRPr="00895536">
        <w:rPr>
          <w:lang w:val="uk-UA"/>
        </w:rPr>
        <w:t>єктом</w:t>
      </w:r>
      <w:proofErr w:type="spellEnd"/>
      <w:r w:rsidRPr="00895536">
        <w:rPr>
          <w:lang w:val="uk-UA"/>
        </w:rPr>
        <w:t xml:space="preserve"> дії: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гербіциди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родентициди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в</w:t>
      </w:r>
      <w:r w:rsidRPr="00895536">
        <w:rPr>
          <w:lang w:val="uk-UA"/>
        </w:rPr>
        <w:t>) мутагени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інсектициди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53. Суміш активних інгредієнтів пестициду із пасивними називається: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 xml:space="preserve">а) </w:t>
      </w:r>
      <w:r w:rsidRPr="00895536">
        <w:rPr>
          <w:lang w:val="uk-UA"/>
        </w:rPr>
        <w:t>препаративна форма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діюча речовина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робоча суміш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дисперсна система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54. Препарати, що використовуються для обмеження чисельності шкідливих комах і кліщів: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а</w:t>
      </w:r>
      <w:r w:rsidRPr="00895536">
        <w:rPr>
          <w:lang w:val="uk-UA"/>
        </w:rPr>
        <w:t>) інсектициди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фунгіциди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дефоліанти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зооциди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5</w:t>
      </w:r>
      <w:proofErr w:type="spellStart"/>
      <w:r w:rsidRPr="00895536">
        <w:t>5</w:t>
      </w:r>
      <w:proofErr w:type="spellEnd"/>
      <w:r w:rsidRPr="00895536">
        <w:rPr>
          <w:lang w:val="uk-UA"/>
        </w:rPr>
        <w:t>. Препаративна форма пестициду це: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bCs/>
          <w:lang w:val="uk-UA"/>
        </w:rPr>
        <w:t>а)</w:t>
      </w:r>
      <w:r w:rsidRPr="00895536">
        <w:rPr>
          <w:lang w:val="uk-UA"/>
        </w:rPr>
        <w:t xml:space="preserve"> заводська форма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упаковка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спосіб застосування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технічна характеристика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5</w:t>
      </w:r>
      <w:r w:rsidRPr="00895536">
        <w:t>6</w:t>
      </w:r>
      <w:r w:rsidRPr="00895536">
        <w:rPr>
          <w:lang w:val="uk-UA"/>
        </w:rPr>
        <w:t>. Період піврозпаду у ґрунті до 1-го місяця препарат: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дуже стійкий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стійкий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помірно стійкий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г</w:t>
      </w:r>
      <w:r w:rsidRPr="00895536">
        <w:rPr>
          <w:lang w:val="uk-UA"/>
        </w:rPr>
        <w:t>) малостійкий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57. Харчові продукти, до яких додана певна кількість </w:t>
      </w:r>
      <w:proofErr w:type="spellStart"/>
      <w:r w:rsidRPr="00895536">
        <w:rPr>
          <w:lang w:val="uk-UA"/>
        </w:rPr>
        <w:t>пестицидних</w:t>
      </w:r>
      <w:proofErr w:type="spellEnd"/>
      <w:r w:rsidRPr="00895536">
        <w:rPr>
          <w:lang w:val="uk-UA"/>
        </w:rPr>
        <w:t xml:space="preserve"> речовин для знищення </w:t>
      </w:r>
      <w:r w:rsidRPr="00895536">
        <w:rPr>
          <w:lang w:val="uk-UA"/>
        </w:rPr>
        <w:lastRenderedPageBreak/>
        <w:t>шкідливих тварин чи комах це: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bCs/>
          <w:lang w:val="uk-UA"/>
        </w:rPr>
        <w:t>а</w:t>
      </w:r>
      <w:r w:rsidRPr="00895536">
        <w:rPr>
          <w:lang w:val="uk-UA"/>
        </w:rPr>
        <w:t>) отруєні принади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мікрокапсульовані</w:t>
      </w:r>
      <w:proofErr w:type="spellEnd"/>
      <w:r w:rsidRPr="00895536">
        <w:rPr>
          <w:lang w:val="uk-UA"/>
        </w:rPr>
        <w:t xml:space="preserve"> препарати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текучі пасти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концентрати емульсій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58. Який із перерахованих термінів означає хворобливу реакцію організму на подразнення пестицидом: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а) </w:t>
      </w:r>
      <w:proofErr w:type="spellStart"/>
      <w:r w:rsidRPr="00895536">
        <w:rPr>
          <w:lang w:val="uk-UA"/>
        </w:rPr>
        <w:t>бластомогенність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тератогенність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в</w:t>
      </w:r>
      <w:r w:rsidRPr="00895536">
        <w:rPr>
          <w:lang w:val="uk-UA"/>
        </w:rPr>
        <w:t>) алергія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ембріотоксичність</w:t>
      </w:r>
      <w:proofErr w:type="spellEnd"/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59. Сигнальні кольорові смуги на упаковці пестицидів наносяться для:</w:t>
      </w:r>
    </w:p>
    <w:p w:rsidR="009116B6" w:rsidRPr="00895536" w:rsidRDefault="009116B6" w:rsidP="009116B6">
      <w:pPr>
        <w:widowControl w:val="0"/>
        <w:tabs>
          <w:tab w:val="left" w:pos="1137"/>
        </w:tabs>
        <w:rPr>
          <w:lang w:val="uk-UA"/>
        </w:rPr>
      </w:pPr>
      <w:r w:rsidRPr="00895536">
        <w:rPr>
          <w:bCs/>
          <w:lang w:val="uk-UA"/>
        </w:rPr>
        <w:t>а</w:t>
      </w:r>
      <w:r w:rsidRPr="00895536">
        <w:rPr>
          <w:lang w:val="uk-UA"/>
        </w:rPr>
        <w:t>) швидкого розпізнавання їх призначення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краси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дизайнерського ходу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реклами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60. Для захисту шкіри не використовують: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спецодяг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 протигази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в</w:t>
      </w:r>
      <w:r w:rsidRPr="00895536">
        <w:rPr>
          <w:lang w:val="uk-UA"/>
        </w:rPr>
        <w:t>)  медичні рукавички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чоботи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61. Дисперсна система, в якій дисперсною фазою є тверді часточки речовини, а дисперсним середовищем – вода, називається: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емульсія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б</w:t>
      </w:r>
      <w:r w:rsidRPr="00895536">
        <w:rPr>
          <w:lang w:val="uk-UA"/>
        </w:rPr>
        <w:t>) суспензія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справжній розчин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колоїдний розчин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62. Для захисту від пилоподібних речовин не дозволяється використовувати: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протипилові респіратори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протигази із протипиловими патронами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в</w:t>
      </w:r>
      <w:r w:rsidRPr="00895536">
        <w:rPr>
          <w:lang w:val="uk-UA"/>
        </w:rPr>
        <w:t xml:space="preserve">) ватно-марлеві </w:t>
      </w:r>
      <w:proofErr w:type="spellStart"/>
      <w:r w:rsidRPr="00895536">
        <w:rPr>
          <w:lang w:val="uk-UA"/>
        </w:rPr>
        <w:t>пов</w:t>
      </w:r>
      <w:proofErr w:type="spellEnd"/>
      <w:r w:rsidRPr="00895536">
        <w:t>’</w:t>
      </w:r>
      <w:proofErr w:type="spellStart"/>
      <w:r w:rsidRPr="00895536">
        <w:rPr>
          <w:lang w:val="uk-UA"/>
        </w:rPr>
        <w:t>язки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універсальний респіратор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63. Дисперсна система, у якій дисперсним середовищем є вода, а дисперсною фазою краплини іншої рідини: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а</w:t>
      </w:r>
      <w:r w:rsidRPr="00895536">
        <w:rPr>
          <w:lang w:val="uk-UA"/>
        </w:rPr>
        <w:t>) емульсія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б)суспензія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в)справжній розчин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колоїдний розчин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64. Яким кольором маркують тару із інсектицидом: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синім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жовтим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в</w:t>
      </w:r>
      <w:r w:rsidRPr="00895536">
        <w:rPr>
          <w:lang w:val="uk-UA"/>
        </w:rPr>
        <w:t>) чорним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червоним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65. У чистої  води поверхневий натяг допомагає краплині набрати форму: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груші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еліпса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в</w:t>
      </w:r>
      <w:r w:rsidRPr="00895536">
        <w:rPr>
          <w:lang w:val="uk-UA"/>
        </w:rPr>
        <w:t>) кулі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не мати форми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66. Яким кольором маркують тару із фунгіцидом: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чорним,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б</w:t>
      </w:r>
      <w:r w:rsidRPr="00895536">
        <w:rPr>
          <w:lang w:val="uk-UA"/>
        </w:rPr>
        <w:t>) зеленим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червоним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>г) жовтим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67. У дисперсному середовищі повітрі розміщені тверді часточки речовини, дисперсна система називається: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а</w:t>
      </w:r>
      <w:r w:rsidRPr="00895536">
        <w:rPr>
          <w:lang w:val="uk-UA"/>
        </w:rPr>
        <w:t xml:space="preserve">) </w:t>
      </w:r>
      <w:proofErr w:type="spellStart"/>
      <w:r w:rsidRPr="00895536">
        <w:rPr>
          <w:lang w:val="uk-UA"/>
        </w:rPr>
        <w:t>пестицидний</w:t>
      </w:r>
      <w:proofErr w:type="spellEnd"/>
      <w:r w:rsidRPr="00895536">
        <w:rPr>
          <w:lang w:val="uk-UA"/>
        </w:rPr>
        <w:t xml:space="preserve"> дим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пестицидний</w:t>
      </w:r>
      <w:proofErr w:type="spellEnd"/>
      <w:r w:rsidRPr="00895536">
        <w:rPr>
          <w:lang w:val="uk-UA"/>
        </w:rPr>
        <w:t xml:space="preserve"> туман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суспензія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суміш газів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68. Вкажіть, яким терміном позначається здатність пестициду спричиняти в організмі теплокровних пухлини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а) </w:t>
      </w:r>
      <w:proofErr w:type="spellStart"/>
      <w:r w:rsidRPr="00895536">
        <w:rPr>
          <w:lang w:val="uk-UA"/>
        </w:rPr>
        <w:t>алергенність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ембріотропність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в</w:t>
      </w:r>
      <w:r w:rsidRPr="00895536">
        <w:rPr>
          <w:lang w:val="uk-UA"/>
        </w:rPr>
        <w:t xml:space="preserve">) </w:t>
      </w:r>
      <w:proofErr w:type="spellStart"/>
      <w:r w:rsidRPr="00895536">
        <w:rPr>
          <w:lang w:val="uk-UA"/>
        </w:rPr>
        <w:t>бластомогенність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тератогенність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69. Явище змочування твердого тіла рідиною називається: 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а</w:t>
      </w:r>
      <w:r w:rsidRPr="00895536">
        <w:rPr>
          <w:lang w:val="uk-UA"/>
        </w:rPr>
        <w:t>) адгезія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алергія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ідіосинкразія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бластомогенність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70. Яким кольором маркують тару із фунгіцидом: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чорним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б</w:t>
      </w:r>
      <w:r w:rsidRPr="00895536">
        <w:rPr>
          <w:lang w:val="uk-UA"/>
        </w:rPr>
        <w:t>) зеленим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червоним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г)жовтим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71. Явище незмочування твердого тіла рідиною називається 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 xml:space="preserve">а) </w:t>
      </w:r>
      <w:r w:rsidRPr="00895536">
        <w:rPr>
          <w:lang w:val="uk-UA"/>
        </w:rPr>
        <w:t>когезія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адгезія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алергія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ідіосинкразія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72. Яким кольором маркують тару із інсектицидом: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синім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жовтим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 xml:space="preserve">в) </w:t>
      </w:r>
      <w:r w:rsidRPr="00895536">
        <w:rPr>
          <w:lang w:val="uk-UA"/>
        </w:rPr>
        <w:t>чорним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червоним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73. Система озеленення міста – це: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житлові райони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сади групи будинків</w:t>
      </w:r>
    </w:p>
    <w:p w:rsidR="009116B6" w:rsidRPr="00895536" w:rsidRDefault="009116B6" w:rsidP="009116B6">
      <w:pPr>
        <w:widowControl w:val="0"/>
        <w:jc w:val="both"/>
        <w:rPr>
          <w:bCs/>
        </w:rPr>
      </w:pPr>
      <w:r w:rsidRPr="00895536">
        <w:rPr>
          <w:bCs/>
          <w:lang w:val="uk-UA"/>
        </w:rPr>
        <w:t>в) комплексна зелена зона міста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</w:rPr>
        <w:t xml:space="preserve">г) </w:t>
      </w:r>
      <w:proofErr w:type="spellStart"/>
      <w:r w:rsidRPr="00895536">
        <w:rPr>
          <w:bCs/>
        </w:rPr>
        <w:t>усі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відповіді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вірні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74. Вказати компоненти ландшафту: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місцевість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рельєф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фація</w:t>
      </w:r>
    </w:p>
    <w:p w:rsidR="009116B6" w:rsidRPr="00895536" w:rsidRDefault="009116B6" w:rsidP="009116B6">
      <w:pPr>
        <w:widowControl w:val="0"/>
        <w:jc w:val="both"/>
      </w:pPr>
      <w:r w:rsidRPr="00895536">
        <w:rPr>
          <w:bCs/>
        </w:rPr>
        <w:t xml:space="preserve">г) </w:t>
      </w:r>
      <w:proofErr w:type="spellStart"/>
      <w:r w:rsidRPr="00895536">
        <w:rPr>
          <w:bCs/>
        </w:rPr>
        <w:t>усі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відповіді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вірні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75. Для якої країни було характерним будівництво великих </w:t>
      </w:r>
      <w:proofErr w:type="spellStart"/>
      <w:r w:rsidRPr="00895536">
        <w:rPr>
          <w:lang w:val="uk-UA"/>
        </w:rPr>
        <w:t>пгарків</w:t>
      </w:r>
      <w:proofErr w:type="spellEnd"/>
      <w:r w:rsidRPr="00895536">
        <w:rPr>
          <w:lang w:val="uk-UA"/>
        </w:rPr>
        <w:t xml:space="preserve"> </w:t>
      </w:r>
      <w:proofErr w:type="spellStart"/>
      <w:r w:rsidRPr="00895536">
        <w:rPr>
          <w:lang w:val="uk-UA"/>
        </w:rPr>
        <w:t>“парадизів”</w:t>
      </w:r>
      <w:proofErr w:type="spellEnd"/>
      <w:r w:rsidRPr="00895536">
        <w:rPr>
          <w:lang w:val="uk-UA"/>
        </w:rPr>
        <w:t>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Єгипту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Греції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в) Персії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г) усі відповіді вірні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76. Які ви знаєте монофункціональні парки?</w:t>
      </w:r>
    </w:p>
    <w:p w:rsidR="009116B6" w:rsidRPr="00895536" w:rsidRDefault="009116B6" w:rsidP="009116B6">
      <w:pPr>
        <w:widowControl w:val="0"/>
        <w:tabs>
          <w:tab w:val="num" w:pos="12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а) спортивний</w:t>
      </w:r>
    </w:p>
    <w:p w:rsidR="009116B6" w:rsidRPr="00895536" w:rsidRDefault="009116B6" w:rsidP="009116B6">
      <w:pPr>
        <w:widowControl w:val="0"/>
        <w:tabs>
          <w:tab w:val="num" w:pos="126"/>
        </w:tabs>
        <w:jc w:val="both"/>
        <w:rPr>
          <w:lang w:val="uk-UA"/>
        </w:rPr>
      </w:pPr>
      <w:r w:rsidRPr="00895536">
        <w:rPr>
          <w:lang w:val="uk-UA"/>
        </w:rPr>
        <w:t>б) парк культури і відпочинку</w:t>
      </w:r>
    </w:p>
    <w:p w:rsidR="009116B6" w:rsidRPr="00895536" w:rsidRDefault="009116B6" w:rsidP="009116B6">
      <w:pPr>
        <w:widowControl w:val="0"/>
        <w:tabs>
          <w:tab w:val="num" w:pos="126"/>
        </w:tabs>
        <w:jc w:val="both"/>
        <w:rPr>
          <w:lang w:val="uk-UA"/>
        </w:rPr>
      </w:pPr>
      <w:r w:rsidRPr="00895536">
        <w:rPr>
          <w:lang w:val="uk-UA"/>
        </w:rPr>
        <w:t>в) міський парк</w:t>
      </w:r>
    </w:p>
    <w:p w:rsidR="009116B6" w:rsidRPr="00895536" w:rsidRDefault="009116B6" w:rsidP="009116B6">
      <w:pPr>
        <w:widowControl w:val="0"/>
        <w:tabs>
          <w:tab w:val="num" w:pos="126"/>
        </w:tabs>
        <w:jc w:val="both"/>
      </w:pPr>
      <w:r w:rsidRPr="00895536">
        <w:rPr>
          <w:bCs/>
        </w:rPr>
        <w:lastRenderedPageBreak/>
        <w:t xml:space="preserve">г) </w:t>
      </w:r>
      <w:proofErr w:type="spellStart"/>
      <w:r w:rsidRPr="00895536">
        <w:rPr>
          <w:bCs/>
        </w:rPr>
        <w:t>усі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відповіді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вірні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77. До насаджень загального користування належать: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сквери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сади дитячих закладів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ботанічні сади</w:t>
      </w:r>
    </w:p>
    <w:p w:rsidR="009116B6" w:rsidRPr="00895536" w:rsidRDefault="009116B6" w:rsidP="009116B6">
      <w:pPr>
        <w:widowControl w:val="0"/>
        <w:jc w:val="both"/>
      </w:pPr>
      <w:r w:rsidRPr="00895536">
        <w:rPr>
          <w:bCs/>
        </w:rPr>
        <w:t xml:space="preserve">г) </w:t>
      </w:r>
      <w:proofErr w:type="spellStart"/>
      <w:r w:rsidRPr="00895536">
        <w:rPr>
          <w:bCs/>
        </w:rPr>
        <w:t>усі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відповіді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вірні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78. Яка планувальна система характерна для садів Японії?</w:t>
      </w:r>
    </w:p>
    <w:p w:rsidR="009116B6" w:rsidRPr="00895536" w:rsidRDefault="009116B6" w:rsidP="009116B6">
      <w:pPr>
        <w:widowControl w:val="0"/>
        <w:tabs>
          <w:tab w:val="num" w:pos="126"/>
        </w:tabs>
        <w:jc w:val="both"/>
        <w:rPr>
          <w:lang w:val="uk-UA"/>
        </w:rPr>
      </w:pPr>
      <w:r w:rsidRPr="00895536">
        <w:rPr>
          <w:lang w:val="uk-UA"/>
        </w:rPr>
        <w:t>а) регулярна</w:t>
      </w:r>
    </w:p>
    <w:p w:rsidR="009116B6" w:rsidRPr="00895536" w:rsidRDefault="009116B6" w:rsidP="009116B6">
      <w:pPr>
        <w:widowControl w:val="0"/>
        <w:tabs>
          <w:tab w:val="num" w:pos="126"/>
        </w:tabs>
        <w:jc w:val="both"/>
        <w:rPr>
          <w:lang w:val="uk-UA"/>
        </w:rPr>
      </w:pPr>
      <w:r w:rsidRPr="00895536">
        <w:rPr>
          <w:lang w:val="uk-UA"/>
        </w:rPr>
        <w:t>б) ландшафтна</w:t>
      </w:r>
    </w:p>
    <w:p w:rsidR="009116B6" w:rsidRPr="00895536" w:rsidRDefault="009116B6" w:rsidP="009116B6">
      <w:pPr>
        <w:widowControl w:val="0"/>
        <w:tabs>
          <w:tab w:val="num" w:pos="126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в) пейзажна</w:t>
      </w:r>
    </w:p>
    <w:p w:rsidR="009116B6" w:rsidRPr="00895536" w:rsidRDefault="009116B6" w:rsidP="009116B6">
      <w:pPr>
        <w:widowControl w:val="0"/>
        <w:tabs>
          <w:tab w:val="num" w:pos="126"/>
        </w:tabs>
        <w:jc w:val="both"/>
        <w:rPr>
          <w:bCs/>
        </w:rPr>
      </w:pPr>
      <w:r w:rsidRPr="00895536">
        <w:rPr>
          <w:bCs/>
        </w:rPr>
        <w:t xml:space="preserve">г) </w:t>
      </w:r>
      <w:proofErr w:type="spellStart"/>
      <w:r w:rsidRPr="00895536">
        <w:rPr>
          <w:bCs/>
        </w:rPr>
        <w:t>усі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відповіді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вірні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79. Де з’явився перший Національний парк?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Франції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Росії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в) США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г) усі відповіді вірні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80. Функціональні ландшафти: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індустріальні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девастовані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садово-паркові</w:t>
      </w:r>
    </w:p>
    <w:p w:rsidR="009116B6" w:rsidRPr="00895536" w:rsidRDefault="009116B6" w:rsidP="009116B6">
      <w:pPr>
        <w:widowControl w:val="0"/>
        <w:jc w:val="both"/>
      </w:pPr>
      <w:r w:rsidRPr="00895536">
        <w:rPr>
          <w:bCs/>
        </w:rPr>
        <w:t xml:space="preserve">г) </w:t>
      </w:r>
      <w:proofErr w:type="spellStart"/>
      <w:r w:rsidRPr="00895536">
        <w:rPr>
          <w:bCs/>
        </w:rPr>
        <w:t>усі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відповіді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вірні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81. Науково-пізнавальні парки: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парки культури і відпочинку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фізкультури і спорту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в) заказники</w:t>
      </w:r>
    </w:p>
    <w:p w:rsidR="009116B6" w:rsidRPr="00895536" w:rsidRDefault="009116B6" w:rsidP="009116B6">
      <w:pPr>
        <w:widowControl w:val="0"/>
        <w:jc w:val="both"/>
        <w:rPr>
          <w:bCs/>
        </w:rPr>
      </w:pPr>
      <w:r w:rsidRPr="00895536">
        <w:rPr>
          <w:bCs/>
        </w:rPr>
        <w:t xml:space="preserve">г) </w:t>
      </w:r>
      <w:proofErr w:type="spellStart"/>
      <w:r w:rsidRPr="00895536">
        <w:rPr>
          <w:bCs/>
        </w:rPr>
        <w:t>усі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відповіді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вірні</w:t>
      </w:r>
      <w:proofErr w:type="spellEnd"/>
    </w:p>
    <w:p w:rsidR="009116B6" w:rsidRPr="00895536" w:rsidRDefault="009116B6" w:rsidP="009116B6">
      <w:pPr>
        <w:widowControl w:val="0"/>
        <w:tabs>
          <w:tab w:val="left" w:pos="-3060"/>
        </w:tabs>
        <w:jc w:val="both"/>
        <w:rPr>
          <w:lang w:val="uk-UA"/>
        </w:rPr>
      </w:pPr>
      <w:r w:rsidRPr="00895536">
        <w:rPr>
          <w:lang w:val="uk-UA"/>
        </w:rPr>
        <w:t>82. Перші публічні сади виникли в: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Греції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Єгипті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в) Римі</w:t>
      </w:r>
    </w:p>
    <w:p w:rsidR="009116B6" w:rsidRPr="00895536" w:rsidRDefault="009116B6" w:rsidP="009116B6">
      <w:pPr>
        <w:widowControl w:val="0"/>
        <w:jc w:val="both"/>
        <w:rPr>
          <w:bCs/>
        </w:rPr>
      </w:pPr>
      <w:r w:rsidRPr="00895536">
        <w:rPr>
          <w:bCs/>
        </w:rPr>
        <w:t xml:space="preserve">г) </w:t>
      </w:r>
      <w:proofErr w:type="spellStart"/>
      <w:r w:rsidRPr="00895536">
        <w:rPr>
          <w:bCs/>
        </w:rPr>
        <w:t>усі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відповіді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вірні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83. До насаджень спеціального призначення належать: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бульвари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розсадники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внутріквартальні</w:t>
      </w:r>
      <w:proofErr w:type="spellEnd"/>
      <w:r w:rsidRPr="00895536">
        <w:rPr>
          <w:lang w:val="uk-UA"/>
        </w:rPr>
        <w:t xml:space="preserve"> сквери</w:t>
      </w:r>
    </w:p>
    <w:p w:rsidR="009116B6" w:rsidRPr="00895536" w:rsidRDefault="009116B6" w:rsidP="009116B6">
      <w:pPr>
        <w:widowControl w:val="0"/>
        <w:jc w:val="both"/>
      </w:pPr>
      <w:r w:rsidRPr="00895536">
        <w:rPr>
          <w:bCs/>
        </w:rPr>
        <w:t xml:space="preserve">г) </w:t>
      </w:r>
      <w:proofErr w:type="spellStart"/>
      <w:r w:rsidRPr="00895536">
        <w:rPr>
          <w:bCs/>
        </w:rPr>
        <w:t>усі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відповіді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вірні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84. Видатним витвором садово-паркового мистецтва Франції є: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а) Сад </w:t>
      </w:r>
      <w:proofErr w:type="spellStart"/>
      <w:r w:rsidRPr="00895536">
        <w:rPr>
          <w:bCs/>
          <w:lang w:val="uk-UA"/>
        </w:rPr>
        <w:t>Тюільєрі</w:t>
      </w:r>
      <w:proofErr w:type="spellEnd"/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б) Вілла </w:t>
      </w:r>
      <w:proofErr w:type="spellStart"/>
      <w:r w:rsidRPr="00895536">
        <w:rPr>
          <w:lang w:val="uk-UA"/>
        </w:rPr>
        <w:t>Ланте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в) Парк </w:t>
      </w:r>
      <w:proofErr w:type="spellStart"/>
      <w:r w:rsidRPr="00895536">
        <w:rPr>
          <w:lang w:val="uk-UA"/>
        </w:rPr>
        <w:t>ім</w:t>
      </w:r>
      <w:proofErr w:type="spellEnd"/>
      <w:r w:rsidRPr="00895536">
        <w:rPr>
          <w:lang w:val="uk-UA"/>
        </w:rPr>
        <w:t xml:space="preserve"> Горького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г) усі відповіді вірні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85. Виберіть з наведеного переліку </w:t>
      </w:r>
      <w:proofErr w:type="spellStart"/>
      <w:r w:rsidRPr="00895536">
        <w:rPr>
          <w:lang w:val="uk-UA"/>
        </w:rPr>
        <w:t>“Чудес</w:t>
      </w:r>
      <w:proofErr w:type="spellEnd"/>
      <w:r w:rsidRPr="00895536">
        <w:rPr>
          <w:lang w:val="uk-UA"/>
        </w:rPr>
        <w:t xml:space="preserve"> </w:t>
      </w:r>
      <w:proofErr w:type="spellStart"/>
      <w:r w:rsidRPr="00895536">
        <w:rPr>
          <w:lang w:val="uk-UA"/>
        </w:rPr>
        <w:t>світу”</w:t>
      </w:r>
      <w:proofErr w:type="spellEnd"/>
      <w:r w:rsidRPr="00895536">
        <w:rPr>
          <w:lang w:val="uk-UA"/>
        </w:rPr>
        <w:t xml:space="preserve"> ті, які можна віднести до витворів ландшафтної архітектури: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Єгипетські піраміди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Висячі сади Семіраміди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Колос родоський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г) усі відповіді вірні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86. Захисні насадження служать: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для формування паркових просторів у стиснуті строки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б) для захисту відвідувачів парку від вітру, пилу, шуму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для формування внутрішньо паркових просторі</w:t>
      </w:r>
      <w:r w:rsidRPr="00895536">
        <w:t>в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bCs/>
          <w:lang w:val="uk-UA"/>
        </w:rPr>
        <w:t>г) усі відповіді вірні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>87. Соціальна функція озеленення: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природоохоронна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рекреаційна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пилефільтруюча</w:t>
      </w:r>
      <w:proofErr w:type="spellEnd"/>
    </w:p>
    <w:p w:rsidR="009116B6" w:rsidRPr="00895536" w:rsidRDefault="009116B6" w:rsidP="009116B6">
      <w:pPr>
        <w:widowControl w:val="0"/>
        <w:jc w:val="both"/>
      </w:pPr>
      <w:r w:rsidRPr="00895536">
        <w:rPr>
          <w:bCs/>
        </w:rPr>
        <w:t xml:space="preserve">г) </w:t>
      </w:r>
      <w:proofErr w:type="spellStart"/>
      <w:r w:rsidRPr="00895536">
        <w:rPr>
          <w:bCs/>
        </w:rPr>
        <w:t>усі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відповіді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вірні</w:t>
      </w:r>
      <w:proofErr w:type="spellEnd"/>
    </w:p>
    <w:p w:rsidR="009116B6" w:rsidRPr="00895536" w:rsidRDefault="009116B6" w:rsidP="009116B6">
      <w:pPr>
        <w:widowControl w:val="0"/>
        <w:tabs>
          <w:tab w:val="left" w:pos="0"/>
        </w:tabs>
        <w:jc w:val="both"/>
        <w:rPr>
          <w:lang w:val="uk-UA"/>
        </w:rPr>
      </w:pPr>
      <w:r w:rsidRPr="00895536">
        <w:rPr>
          <w:lang w:val="uk-UA"/>
        </w:rPr>
        <w:t>88. Для садів стародавнього Риму характерна планувальна система: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регулярна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пейзажна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регулярно-ландшафтна</w:t>
      </w:r>
    </w:p>
    <w:p w:rsidR="009116B6" w:rsidRPr="00895536" w:rsidRDefault="009116B6" w:rsidP="009116B6">
      <w:pPr>
        <w:widowControl w:val="0"/>
        <w:jc w:val="both"/>
      </w:pPr>
      <w:r w:rsidRPr="00895536">
        <w:rPr>
          <w:bCs/>
        </w:rPr>
        <w:t xml:space="preserve">г) </w:t>
      </w:r>
      <w:proofErr w:type="spellStart"/>
      <w:r w:rsidRPr="00895536">
        <w:rPr>
          <w:bCs/>
        </w:rPr>
        <w:t>усі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відповіді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вірні</w:t>
      </w:r>
      <w:proofErr w:type="spellEnd"/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89. До зразків садово-паркового мистецтва України належать парки: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Павловський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Тростянецький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Булонський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bCs/>
          <w:lang w:val="uk-UA"/>
        </w:rPr>
        <w:t>г) усі відповіді вірні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90. Елементом </w:t>
      </w:r>
      <w:proofErr w:type="spellStart"/>
      <w:r w:rsidRPr="00895536">
        <w:rPr>
          <w:lang w:val="uk-UA"/>
        </w:rPr>
        <w:t>фітоценотичної</w:t>
      </w:r>
      <w:proofErr w:type="spellEnd"/>
      <w:r w:rsidRPr="00895536">
        <w:rPr>
          <w:lang w:val="uk-UA"/>
        </w:rPr>
        <w:t xml:space="preserve"> класифікації рослинності є: 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фація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асоціація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урбогеоекобіота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г) усі відповіді вірні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91. У якій з країн </w:t>
      </w:r>
      <w:proofErr w:type="spellStart"/>
      <w:r w:rsidRPr="00895536">
        <w:rPr>
          <w:lang w:val="uk-UA"/>
        </w:rPr>
        <w:t>топіарне</w:t>
      </w:r>
      <w:proofErr w:type="spellEnd"/>
      <w:r w:rsidRPr="00895536">
        <w:rPr>
          <w:lang w:val="uk-UA"/>
        </w:rPr>
        <w:t xml:space="preserve"> мистецтво вперше набуло поширення: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Стародавня Греція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Давньоримська імперія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Стародавній Єгипет</w:t>
      </w:r>
    </w:p>
    <w:p w:rsidR="009116B6" w:rsidRPr="00895536" w:rsidRDefault="009116B6" w:rsidP="009116B6">
      <w:pPr>
        <w:widowControl w:val="0"/>
        <w:jc w:val="both"/>
      </w:pPr>
      <w:r w:rsidRPr="00895536">
        <w:rPr>
          <w:bCs/>
        </w:rPr>
        <w:t xml:space="preserve">г) </w:t>
      </w:r>
      <w:proofErr w:type="spellStart"/>
      <w:r w:rsidRPr="00895536">
        <w:rPr>
          <w:bCs/>
        </w:rPr>
        <w:t>усі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відповіді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вірні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92. До насаджень обмеженого користування відносяться: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меморіальні парки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сади оздоровчих установ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в) ботанічні сади та арборетуми</w:t>
      </w:r>
    </w:p>
    <w:p w:rsidR="009116B6" w:rsidRPr="00895536" w:rsidRDefault="009116B6" w:rsidP="009116B6">
      <w:pPr>
        <w:widowControl w:val="0"/>
        <w:jc w:val="both"/>
        <w:rPr>
          <w:bCs/>
        </w:rPr>
      </w:pPr>
      <w:r w:rsidRPr="00895536">
        <w:rPr>
          <w:bCs/>
        </w:rPr>
        <w:t xml:space="preserve">г) </w:t>
      </w:r>
      <w:proofErr w:type="spellStart"/>
      <w:r w:rsidRPr="00895536">
        <w:rPr>
          <w:bCs/>
        </w:rPr>
        <w:t>усі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відповіді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вірні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93. Терасові сади - характерна ознака садово-паркового мистецтва: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епохи Середньовіччя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епохи Відродження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епохи французького класицизму</w:t>
      </w:r>
    </w:p>
    <w:p w:rsidR="009116B6" w:rsidRPr="00895536" w:rsidRDefault="009116B6" w:rsidP="009116B6">
      <w:pPr>
        <w:widowControl w:val="0"/>
        <w:jc w:val="both"/>
      </w:pPr>
      <w:r w:rsidRPr="00895536">
        <w:rPr>
          <w:bCs/>
        </w:rPr>
        <w:t xml:space="preserve">г) </w:t>
      </w:r>
      <w:proofErr w:type="spellStart"/>
      <w:r w:rsidRPr="00895536">
        <w:rPr>
          <w:bCs/>
        </w:rPr>
        <w:t>усі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відповіді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вірні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94. За формою живоплоти поділяють на: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а) </w:t>
      </w:r>
      <w:proofErr w:type="spellStart"/>
      <w:r w:rsidRPr="00895536">
        <w:rPr>
          <w:bCs/>
          <w:lang w:val="uk-UA"/>
        </w:rPr>
        <w:t>вільноростучі</w:t>
      </w:r>
      <w:proofErr w:type="spellEnd"/>
      <w:r w:rsidRPr="00895536">
        <w:rPr>
          <w:bCs/>
          <w:lang w:val="uk-UA"/>
        </w:rPr>
        <w:t xml:space="preserve"> та стрижені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однорядні та багаторядні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одноярусні та багатоярусні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г) усі відповіді вірні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95. Мінімальні площа скверу становить: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0,5 га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0,7 га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1,2 га</w:t>
      </w:r>
    </w:p>
    <w:p w:rsidR="009116B6" w:rsidRPr="00895536" w:rsidRDefault="009116B6" w:rsidP="009116B6">
      <w:pPr>
        <w:widowControl w:val="0"/>
        <w:jc w:val="both"/>
      </w:pPr>
      <w:r w:rsidRPr="00895536">
        <w:rPr>
          <w:bCs/>
        </w:rPr>
        <w:t xml:space="preserve">г) </w:t>
      </w:r>
      <w:proofErr w:type="spellStart"/>
      <w:r w:rsidRPr="00895536">
        <w:rPr>
          <w:bCs/>
        </w:rPr>
        <w:t>усі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відповіді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вірні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96. Взаємостосунки рослин між собою в конкретному угрупуванні враховує такий принцип добору рослин:  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екологічний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б) </w:t>
      </w:r>
      <w:proofErr w:type="spellStart"/>
      <w:r w:rsidRPr="00895536">
        <w:rPr>
          <w:bCs/>
          <w:lang w:val="uk-UA"/>
        </w:rPr>
        <w:t>фітоценотичний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систематичний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г) усі відповіді вірні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97. Ліс – це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>а) елемент географічного ландшафту, який складається з сукупності дерев, кущів, надґрунтового покриву, тварин і мікроорганізмів та інших природних компонентів, які взаємопов’язані, впливають один на одного і на зовнішнє середовище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особливий тип природних комплексів, у якому поєднуються деревна і чагарникова рослинність з відповідними ґрунтами, трав’яним покривом, тваринним світом, мікроорганізмами, які впливають один на одного і на навколишнє середовище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сукупність деревостану, підліску, живого надґрунтового покриву, ґрунту, лісової підстилки, що знаходяться у тісній взаємодії,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ділянка, зайнята деревною рослинністю і відведена для ведення лісового господарства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98. Личинки, з яких виростуть робочі бджоли, харчуються: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маточним молочком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б) </w:t>
      </w:r>
      <w:proofErr w:type="spellStart"/>
      <w:r w:rsidRPr="00895536">
        <w:rPr>
          <w:bCs/>
          <w:lang w:val="uk-UA"/>
        </w:rPr>
        <w:t>медоперговою</w:t>
      </w:r>
      <w:proofErr w:type="spellEnd"/>
      <w:r w:rsidRPr="00895536">
        <w:rPr>
          <w:bCs/>
          <w:lang w:val="uk-UA"/>
        </w:rPr>
        <w:t xml:space="preserve"> сумішшю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медом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прополісом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99. Смоли заготовлюють із таких рослин: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адоніс, копитень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сосна, ялина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горіх грецький, брусниця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валеріана лікарська, бруслина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100. Для пасік медового напрямку розраховують медовий баланс місцевості у радіусі … від пасіки</w:t>
      </w:r>
    </w:p>
    <w:p w:rsidR="009116B6" w:rsidRPr="00895536" w:rsidRDefault="009116B6" w:rsidP="009116B6">
      <w:pPr>
        <w:widowControl w:val="0"/>
        <w:tabs>
          <w:tab w:val="left" w:pos="56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а) 2 км</w:t>
      </w:r>
    </w:p>
    <w:p w:rsidR="009116B6" w:rsidRPr="00895536" w:rsidRDefault="009116B6" w:rsidP="009116B6">
      <w:pPr>
        <w:widowControl w:val="0"/>
        <w:tabs>
          <w:tab w:val="left" w:pos="567"/>
        </w:tabs>
        <w:jc w:val="both"/>
        <w:rPr>
          <w:lang w:val="uk-UA"/>
        </w:rPr>
      </w:pPr>
      <w:r w:rsidRPr="00895536">
        <w:rPr>
          <w:lang w:val="uk-UA"/>
        </w:rPr>
        <w:t>б) 4 км</w:t>
      </w:r>
    </w:p>
    <w:p w:rsidR="009116B6" w:rsidRPr="00895536" w:rsidRDefault="009116B6" w:rsidP="009116B6">
      <w:pPr>
        <w:widowControl w:val="0"/>
        <w:tabs>
          <w:tab w:val="left" w:pos="567"/>
        </w:tabs>
        <w:jc w:val="both"/>
        <w:rPr>
          <w:lang w:val="uk-UA"/>
        </w:rPr>
      </w:pPr>
      <w:r w:rsidRPr="00895536">
        <w:rPr>
          <w:lang w:val="uk-UA"/>
        </w:rPr>
        <w:t>в) 6 км</w:t>
      </w:r>
    </w:p>
    <w:p w:rsidR="009116B6" w:rsidRPr="00895536" w:rsidRDefault="009116B6" w:rsidP="009116B6">
      <w:pPr>
        <w:widowControl w:val="0"/>
        <w:tabs>
          <w:tab w:val="left" w:pos="567"/>
        </w:tabs>
        <w:jc w:val="both"/>
        <w:rPr>
          <w:lang w:val="uk-UA"/>
        </w:rPr>
      </w:pPr>
      <w:r w:rsidRPr="00895536">
        <w:rPr>
          <w:lang w:val="uk-UA"/>
        </w:rPr>
        <w:t>г) 8 км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101. Такий спосіб збирання грибів як викручування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істотно не впливає на їх урожайність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різко погіршує урожайність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дещо знижує урожайність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дещо покращує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102. Штучно розводять такі гриби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моховик зелений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б) </w:t>
      </w:r>
      <w:proofErr w:type="spellStart"/>
      <w:r w:rsidRPr="00895536">
        <w:rPr>
          <w:bCs/>
          <w:lang w:val="uk-UA"/>
        </w:rPr>
        <w:t>плеврот</w:t>
      </w:r>
      <w:proofErr w:type="spellEnd"/>
      <w:r w:rsidRPr="00895536">
        <w:rPr>
          <w:bCs/>
          <w:lang w:val="uk-UA"/>
        </w:rPr>
        <w:t xml:space="preserve"> </w:t>
      </w:r>
      <w:proofErr w:type="spellStart"/>
      <w:r w:rsidRPr="00895536">
        <w:rPr>
          <w:bCs/>
          <w:lang w:val="uk-UA"/>
        </w:rPr>
        <w:t>черепичастий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маслюк звичайний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рядовки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103. Тривале випасання худоби призводить до перетворення лісів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з чистих у мішані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з складних у прості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одновікових у різновікові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похідних у корінні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104. Діючі в Україні нормативні документи дозволяють заготовляти та вживати … видів їстівних грибів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12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20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36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г) 53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105. За характером </w:t>
      </w:r>
      <w:proofErr w:type="spellStart"/>
      <w:r w:rsidRPr="00895536">
        <w:rPr>
          <w:lang w:val="uk-UA"/>
        </w:rPr>
        <w:t>облистнення</w:t>
      </w:r>
      <w:proofErr w:type="spellEnd"/>
      <w:r w:rsidRPr="00895536">
        <w:rPr>
          <w:lang w:val="uk-UA"/>
        </w:rPr>
        <w:t xml:space="preserve"> багаторічні трави поділяють на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мезофіти і ксерофіти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малоотавні</w:t>
      </w:r>
      <w:proofErr w:type="spellEnd"/>
      <w:r w:rsidRPr="00895536">
        <w:rPr>
          <w:lang w:val="uk-UA"/>
        </w:rPr>
        <w:t xml:space="preserve"> і </w:t>
      </w:r>
      <w:proofErr w:type="spellStart"/>
      <w:r w:rsidRPr="00895536">
        <w:rPr>
          <w:lang w:val="uk-UA"/>
        </w:rPr>
        <w:t>багатоотавні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мегатрофи</w:t>
      </w:r>
      <w:proofErr w:type="spellEnd"/>
      <w:r w:rsidRPr="00895536">
        <w:rPr>
          <w:lang w:val="uk-UA"/>
        </w:rPr>
        <w:t xml:space="preserve"> та оліготрофи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г) верхові і низові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106. Фактично в Україні заготовляють … видів грибів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lastRenderedPageBreak/>
        <w:t>а) 10-15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15-20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20-25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30-35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107. Найменша кількість особин у бджолиній сім’ї буває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навесні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влітку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восени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взимку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108. Побічне користування лісом передбачає: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заготівлю сіна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заготівлю дров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заготівлю спец сортиментів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рудстояків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109. Дрібні краплини екскрементів попелиць та </w:t>
      </w:r>
      <w:proofErr w:type="spellStart"/>
      <w:r w:rsidRPr="00895536">
        <w:rPr>
          <w:lang w:val="uk-UA"/>
        </w:rPr>
        <w:t>ін</w:t>
      </w:r>
      <w:proofErr w:type="spellEnd"/>
      <w:r w:rsidRPr="00895536">
        <w:rPr>
          <w:lang w:val="uk-UA"/>
        </w:rPr>
        <w:t xml:space="preserve"> комах, які при відсутності нектарного медозбору бджоли збирають і переробляють на мед, мають назву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перга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падь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прополіс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віск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110 Найкращий період для збору бруньок 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грудень-січень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березень-квітень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липень-серпень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вересень-жовтень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111. Здавна відомо, що продукція бджільництва може використовуватися при лікуванні та профілактиці різних хвороб) Так, при ревматизмі, </w:t>
      </w:r>
      <w:proofErr w:type="spellStart"/>
      <w:r w:rsidRPr="00895536">
        <w:rPr>
          <w:lang w:val="uk-UA"/>
        </w:rPr>
        <w:t>невралгіях</w:t>
      </w:r>
      <w:proofErr w:type="spellEnd"/>
      <w:r w:rsidRPr="00895536">
        <w:rPr>
          <w:lang w:val="uk-UA"/>
        </w:rPr>
        <w:t>, мігренях, бронхіальній астмі використовують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маточне молочко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пергу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віск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г) бджолину отруту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112. Найбільші запаси трави спостерігаються на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вирубках і галявинах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заплавних луках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під пологом лісу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у молодняках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113. Сполуки цукру з іншою молекулою (фенолом, вуглеводом, терпеном) – це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алкалоїди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сапоніни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мінеральні солі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г) </w:t>
      </w:r>
      <w:proofErr w:type="spellStart"/>
      <w:r w:rsidRPr="00895536">
        <w:rPr>
          <w:bCs/>
          <w:lang w:val="uk-UA"/>
        </w:rPr>
        <w:t>глікозиди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114. Заготовлюваною частиною барбарису, суниці, кропиви, подорожника, скумпії є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бруньки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квітки та плоди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в) листя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корені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115. Добова доза хвої на 1 кг живої маси тварин становить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2 г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12 г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20 г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120 г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>116. Отрута локальної дії викликає порушення функцій системи травлення) Результати отруєння виявляються через 1-2 </w:t>
      </w:r>
      <w:proofErr w:type="spellStart"/>
      <w:r w:rsidRPr="00895536">
        <w:rPr>
          <w:lang w:val="uk-UA"/>
        </w:rPr>
        <w:t>год</w:t>
      </w:r>
      <w:proofErr w:type="spellEnd"/>
      <w:r w:rsidRPr="00895536">
        <w:rPr>
          <w:lang w:val="uk-UA"/>
        </w:rPr>
        <w:t xml:space="preserve"> Таке отруєння викликають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бліда поганка, мухомор смердючий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б) мухомор червоний і </w:t>
      </w:r>
      <w:proofErr w:type="spellStart"/>
      <w:r w:rsidRPr="00895536">
        <w:rPr>
          <w:lang w:val="uk-UA"/>
        </w:rPr>
        <w:t>пантерний</w:t>
      </w:r>
      <w:proofErr w:type="spellEnd"/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в) чортів гриб, дощовик оранжевий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павутинник</w:t>
      </w:r>
      <w:proofErr w:type="spellEnd"/>
      <w:r w:rsidRPr="00895536">
        <w:rPr>
          <w:lang w:val="uk-UA"/>
        </w:rPr>
        <w:t xml:space="preserve"> оранжево-червоний отруйний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117. Угіддя з проведеними на них корінним або поверхневим поліпшенням, створені хороші травостої, регулярно здійснюється догляд та вносяться добрива – це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сінокоси чисті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сінокоси культурні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сінокоси корінного поліпшення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сінокоси продуктивні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118. Для роз’єднання складових частин вуликів, розсування в ньому рамок, очищення дна, стінок застосовують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а) </w:t>
      </w:r>
      <w:proofErr w:type="spellStart"/>
      <w:r w:rsidRPr="00895536">
        <w:rPr>
          <w:lang w:val="uk-UA"/>
        </w:rPr>
        <w:t>дірокол</w:t>
      </w:r>
      <w:proofErr w:type="spellEnd"/>
      <w:r w:rsidRPr="00895536">
        <w:rPr>
          <w:lang w:val="uk-UA"/>
        </w:rPr>
        <w:t xml:space="preserve"> пасічний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ніж пасічний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ватерпас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г) стамеску пасічну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119. При підтримувальному медозборі приріст меду контрольної сім’ї становить на день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0,2-0,5 кг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2-3 кг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3-5 кг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5-8 кг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120. Найкращий період для збору бруньок 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зима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весна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літо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осінь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121. Як виконується радіальний розріз деревини?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</w:t>
      </w:r>
      <w:r w:rsidRPr="00895536">
        <w:rPr>
          <w:bCs/>
          <w:lang w:val="uk-UA"/>
        </w:rPr>
        <w:t xml:space="preserve"> </w:t>
      </w:r>
      <w:r w:rsidRPr="00895536">
        <w:rPr>
          <w:lang w:val="uk-UA"/>
        </w:rPr>
        <w:t>перпендикулярно до повздовжньої осі дерева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б) площина розпилювання проходить вздовж осі стовбура по радіусу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 площина розрізу проходить вздовж осі стовбура перпендикулярно радіусу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під кутом до радіусу дерева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122. Процес «</w:t>
      </w:r>
      <w:proofErr w:type="spellStart"/>
      <w:r w:rsidRPr="00895536">
        <w:rPr>
          <w:lang w:val="uk-UA"/>
        </w:rPr>
        <w:t>морення</w:t>
      </w:r>
      <w:proofErr w:type="spellEnd"/>
      <w:r w:rsidRPr="00895536">
        <w:rPr>
          <w:lang w:val="uk-UA"/>
        </w:rPr>
        <w:t>» дуба  відбувається при допомозі: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а) солей заліза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кислот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спиртів</w:t>
      </w:r>
    </w:p>
    <w:p w:rsidR="009116B6" w:rsidRPr="00895536" w:rsidRDefault="009116B6" w:rsidP="009116B6">
      <w:pPr>
        <w:widowControl w:val="0"/>
        <w:tabs>
          <w:tab w:val="left" w:pos="450"/>
          <w:tab w:val="left" w:pos="3660"/>
        </w:tabs>
        <w:rPr>
          <w:lang w:val="uk-UA"/>
        </w:rPr>
      </w:pPr>
      <w:r w:rsidRPr="00895536">
        <w:rPr>
          <w:lang w:val="uk-UA"/>
        </w:rPr>
        <w:t>г) кисню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123. Як виконується тангентальний розріз деревини: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</w:t>
      </w:r>
      <w:r w:rsidRPr="00895536">
        <w:rPr>
          <w:bCs/>
          <w:lang w:val="uk-UA"/>
        </w:rPr>
        <w:t xml:space="preserve"> </w:t>
      </w:r>
      <w:r w:rsidRPr="00895536">
        <w:rPr>
          <w:lang w:val="uk-UA"/>
        </w:rPr>
        <w:t>перпендикулярно до повздовжньої осі дерева,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площина розпилювання проходить вздовж осі стовбура по радіусу,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в) площина розрізу проходить вздовж осі стовбура перпендикулярно радіусу,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під кутом до радіусу дерева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124. На яку максимальну висоту може піднятися променева тріщина в ростучому дереві: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на висоту до 1м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на висоту 2-3м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на висоту 4-5 м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 xml:space="preserve">г) від </w:t>
      </w:r>
      <w:proofErr w:type="spellStart"/>
      <w:r w:rsidRPr="00895536">
        <w:rPr>
          <w:bCs/>
          <w:lang w:val="uk-UA"/>
        </w:rPr>
        <w:t>комля</w:t>
      </w:r>
      <w:proofErr w:type="spellEnd"/>
      <w:r w:rsidRPr="00895536">
        <w:rPr>
          <w:bCs/>
          <w:lang w:val="uk-UA"/>
        </w:rPr>
        <w:t xml:space="preserve"> до вершини дерева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125. До ядрових порід відносяться: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а) дуб, ясен, сосна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граб, ялина, бук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груша, береза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lastRenderedPageBreak/>
        <w:t>г) клен-явір, клен гостролистий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126. Який збіг в стовбура  дерева рахується нормальним?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а) при зменшенні діаметра  на 1 см на метр довжини стовбура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при зменшенні діаметра на 3 см на метр довжини стовбура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при зменшенні діаметра на 5 см на метр довжини стовбура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коли відношення найбільшого діаметра до найменшого перевищує 1,5 рази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127. Целюлоза має формулу: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С</w:t>
      </w:r>
      <w:r w:rsidRPr="00895536">
        <w:rPr>
          <w:vertAlign w:val="subscript"/>
          <w:lang w:val="uk-UA"/>
        </w:rPr>
        <w:t>6</w:t>
      </w:r>
      <w:r w:rsidRPr="00895536">
        <w:rPr>
          <w:lang w:val="uk-UA"/>
        </w:rPr>
        <w:t xml:space="preserve"> Н</w:t>
      </w:r>
      <w:r w:rsidRPr="00895536">
        <w:rPr>
          <w:vertAlign w:val="subscript"/>
          <w:lang w:val="uk-UA"/>
        </w:rPr>
        <w:t>12</w:t>
      </w:r>
      <w:r w:rsidRPr="00895536">
        <w:rPr>
          <w:lang w:val="uk-UA"/>
        </w:rPr>
        <w:t xml:space="preserve"> О</w:t>
      </w:r>
      <w:r w:rsidRPr="00895536">
        <w:rPr>
          <w:vertAlign w:val="subscript"/>
          <w:lang w:val="uk-UA"/>
        </w:rPr>
        <w:t>6</w:t>
      </w:r>
    </w:p>
    <w:p w:rsidR="009116B6" w:rsidRPr="00895536" w:rsidRDefault="009116B6" w:rsidP="009116B6">
      <w:pPr>
        <w:widowControl w:val="0"/>
        <w:rPr>
          <w:bCs/>
          <w:vertAlign w:val="subscript"/>
          <w:lang w:val="uk-UA"/>
        </w:rPr>
      </w:pPr>
      <w:r w:rsidRPr="00895536">
        <w:rPr>
          <w:bCs/>
          <w:lang w:val="uk-UA"/>
        </w:rPr>
        <w:t>б) (С</w:t>
      </w:r>
      <w:r w:rsidRPr="00895536">
        <w:rPr>
          <w:bCs/>
          <w:vertAlign w:val="subscript"/>
          <w:lang w:val="uk-UA"/>
        </w:rPr>
        <w:t>6</w:t>
      </w:r>
      <w:r w:rsidRPr="00895536">
        <w:rPr>
          <w:bCs/>
          <w:lang w:val="uk-UA"/>
        </w:rPr>
        <w:t xml:space="preserve"> Н</w:t>
      </w:r>
      <w:r w:rsidRPr="00895536">
        <w:rPr>
          <w:bCs/>
          <w:vertAlign w:val="subscript"/>
          <w:lang w:val="uk-UA"/>
        </w:rPr>
        <w:t>10</w:t>
      </w:r>
      <w:r w:rsidRPr="00895536">
        <w:rPr>
          <w:bCs/>
          <w:lang w:val="uk-UA"/>
        </w:rPr>
        <w:t xml:space="preserve"> О</w:t>
      </w:r>
      <w:r w:rsidRPr="00895536">
        <w:rPr>
          <w:bCs/>
          <w:vertAlign w:val="subscript"/>
          <w:lang w:val="uk-UA"/>
        </w:rPr>
        <w:t>5</w:t>
      </w:r>
      <w:r w:rsidRPr="00895536">
        <w:rPr>
          <w:bCs/>
          <w:lang w:val="uk-UA"/>
        </w:rPr>
        <w:t>)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С</w:t>
      </w:r>
      <w:r w:rsidRPr="00895536">
        <w:rPr>
          <w:vertAlign w:val="subscript"/>
          <w:lang w:val="uk-UA"/>
        </w:rPr>
        <w:t>2</w:t>
      </w:r>
      <w:r w:rsidRPr="00895536">
        <w:rPr>
          <w:lang w:val="uk-UA"/>
        </w:rPr>
        <w:t xml:space="preserve"> Н</w:t>
      </w:r>
      <w:r w:rsidRPr="00895536">
        <w:rPr>
          <w:vertAlign w:val="subscript"/>
          <w:lang w:val="uk-UA"/>
        </w:rPr>
        <w:t>5</w:t>
      </w:r>
      <w:r w:rsidRPr="00895536">
        <w:rPr>
          <w:lang w:val="uk-UA"/>
        </w:rPr>
        <w:t xml:space="preserve"> ОН</w:t>
      </w:r>
    </w:p>
    <w:p w:rsidR="009116B6" w:rsidRPr="00895536" w:rsidRDefault="009116B6" w:rsidP="009116B6">
      <w:pPr>
        <w:widowControl w:val="0"/>
        <w:rPr>
          <w:vertAlign w:val="subscript"/>
          <w:lang w:val="uk-UA"/>
        </w:rPr>
      </w:pPr>
      <w:r w:rsidRPr="00895536">
        <w:rPr>
          <w:lang w:val="uk-UA"/>
        </w:rPr>
        <w:t>г) Н</w:t>
      </w:r>
      <w:r w:rsidRPr="00895536">
        <w:rPr>
          <w:vertAlign w:val="subscript"/>
          <w:lang w:val="uk-UA"/>
        </w:rPr>
        <w:t>2</w:t>
      </w:r>
      <w:r w:rsidRPr="00895536">
        <w:rPr>
          <w:lang w:val="en-US"/>
        </w:rPr>
        <w:t>SO</w:t>
      </w:r>
      <w:r w:rsidRPr="00895536">
        <w:rPr>
          <w:vertAlign w:val="subscript"/>
          <w:lang w:val="uk-UA"/>
        </w:rPr>
        <w:t>4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128. Як вимірюється  проста кривизна в </w:t>
      </w:r>
      <w:proofErr w:type="spellStart"/>
      <w:r w:rsidRPr="00895536">
        <w:rPr>
          <w:lang w:val="uk-UA"/>
        </w:rPr>
        <w:t>лісопродукції</w:t>
      </w:r>
      <w:proofErr w:type="spellEnd"/>
      <w:r w:rsidRPr="00895536">
        <w:rPr>
          <w:lang w:val="uk-UA"/>
        </w:rPr>
        <w:t>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по довжині сортименту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про стрілі прогину в місці викривлення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 xml:space="preserve">в) в процентному відношенні стріли прогину до довжини </w:t>
      </w:r>
      <w:proofErr w:type="spellStart"/>
      <w:r w:rsidRPr="00895536">
        <w:rPr>
          <w:bCs/>
          <w:lang w:val="uk-UA"/>
        </w:rPr>
        <w:t>сортимента</w:t>
      </w:r>
      <w:proofErr w:type="spellEnd"/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по найменшому викривленню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129. Ядрова деревина утворюється в результаті її просочування: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водою та поживними речовинами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б) барвниками та дубильними речовинами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продуктами асиміляції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смолою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130. Що входить в групу композиційних деревних матеріалів?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а) фанера, ДСП, ДВП,  столярні плити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спресована деревина, пластифікована аміаком деревина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кормові дріжджі , сирт, фурфурол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г) кора дерев, деревинна сировина, деревна зелень 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131. За допомогою якої живої тканини росте дерево: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ксилеми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флоеми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lang w:val="uk-UA"/>
        </w:rPr>
        <w:t>в)</w:t>
      </w:r>
      <w:r w:rsidRPr="00895536">
        <w:rPr>
          <w:bCs/>
          <w:lang w:val="uk-UA"/>
        </w:rPr>
        <w:t xml:space="preserve"> камбію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пробки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132. Що входить в групу модифікованої деревини?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фанера, ДСП, ДВП, столярні плити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б) спресована деревина, пластифікована аміаком деревина,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кормові дріжджі , сирт, фурфурол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кора дерев, деревинна сировина, деревна зелень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133. Які ознаки деревини відносяться до  допоміжних: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ядро, заболонь, річні кільця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судини, прожилки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в) колір, щільність, твердість деревини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серцевинні промені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134. Як вимірюється товщина сортименту?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а) по діаметру у верхньому відрізку без кори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по діаметру в нижньому відрізку без кори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по діаметру на середині сортименту без кори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по діаметру у верхньому відрізку з корою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135. Які породи за щільністю деревини відносяться до дуже важких: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сосна, ялина, осика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бук, дуб, ясен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в) акація, граб, тис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верба, тополя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136. Які лісоматеріали відносяться до дрібних?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lastRenderedPageBreak/>
        <w:t>а) діаметром до 6 см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б) діаметром 6 – 13 см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діаметром 14 – 24 см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діаметром 26 см та більше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137 Які органічні сполуки являються </w:t>
      </w:r>
      <w:proofErr w:type="spellStart"/>
      <w:r w:rsidRPr="00895536">
        <w:rPr>
          <w:lang w:val="uk-UA"/>
        </w:rPr>
        <w:t>зв</w:t>
      </w:r>
      <w:proofErr w:type="spellEnd"/>
      <w:r w:rsidRPr="00895536">
        <w:t>’</w:t>
      </w:r>
      <w:proofErr w:type="spellStart"/>
      <w:r w:rsidRPr="00895536">
        <w:rPr>
          <w:lang w:val="uk-UA"/>
        </w:rPr>
        <w:t>язуючими</w:t>
      </w:r>
      <w:proofErr w:type="spellEnd"/>
      <w:r w:rsidRPr="00895536">
        <w:rPr>
          <w:lang w:val="uk-UA"/>
        </w:rPr>
        <w:t xml:space="preserve"> в деревині: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целюлоза і геміцелюлоза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б) лігнін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живиця і барвники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смоли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138. Сортименти товщиною 6 – 13 см вимірюються з градацією: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через 0,5 см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б) через 1 см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через 2 см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через 4 см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139. Деревина яких порід містить найбільше дубильних екстрактів?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а) верба, дуб, каштан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липа, осика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груша, яблуня, черешня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клен, граб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140. Який припуск  мають лісоматеріали що використовуються в круглому виді: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а) </w:t>
      </w:r>
      <w:r w:rsidRPr="00895536">
        <w:rPr>
          <w:u w:val="single"/>
          <w:lang w:val="uk-UA"/>
        </w:rPr>
        <w:t>+</w:t>
      </w:r>
      <w:r w:rsidRPr="00895536">
        <w:rPr>
          <w:lang w:val="uk-UA"/>
        </w:rPr>
        <w:t xml:space="preserve"> 2см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+ 1-2см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в) + 3-5см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+10 см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141. За хімічною природою целюлоза – це: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 кислота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lang w:val="uk-UA"/>
        </w:rPr>
        <w:t>б</w:t>
      </w:r>
      <w:r w:rsidRPr="00895536">
        <w:rPr>
          <w:bCs/>
          <w:lang w:val="uk-UA"/>
        </w:rPr>
        <w:t>) поліанітовий спирт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поташ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кора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142. Якої довжини згідно ДСТУ заготовлюється </w:t>
      </w:r>
      <w:proofErr w:type="spellStart"/>
      <w:r w:rsidRPr="00895536">
        <w:rPr>
          <w:lang w:val="uk-UA"/>
        </w:rPr>
        <w:t>пиловник</w:t>
      </w:r>
      <w:proofErr w:type="spellEnd"/>
      <w:r w:rsidRPr="00895536">
        <w:rPr>
          <w:lang w:val="uk-UA"/>
        </w:rPr>
        <w:t xml:space="preserve"> загального призначення дуба, ясена, клена, бука: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 від 0,5 до 6м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б) від 1м до 6м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від 2 до 6 м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3-4 м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143. При якій температурі варять целюлозу при кислотному способі:  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30 – 50 градусів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50 -100 градусів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в) 130 – 150 градусів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200-300 градусів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144. Вкажіть коефіцієнт </w:t>
      </w:r>
      <w:proofErr w:type="spellStart"/>
      <w:r w:rsidRPr="00895536">
        <w:rPr>
          <w:lang w:val="uk-UA"/>
        </w:rPr>
        <w:t>повнодеревності</w:t>
      </w:r>
      <w:proofErr w:type="spellEnd"/>
      <w:r w:rsidRPr="00895536">
        <w:rPr>
          <w:lang w:val="uk-UA"/>
        </w:rPr>
        <w:t xml:space="preserve"> при переведенні  дров паливних 1м з </w:t>
      </w:r>
      <w:proofErr w:type="spellStart"/>
      <w:r w:rsidRPr="00895536">
        <w:rPr>
          <w:lang w:val="uk-UA"/>
        </w:rPr>
        <w:t>складочних</w:t>
      </w:r>
      <w:proofErr w:type="spellEnd"/>
      <w:r w:rsidRPr="00895536">
        <w:rPr>
          <w:lang w:val="uk-UA"/>
        </w:rPr>
        <w:t xml:space="preserve"> метрів в щільні: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0,55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б) 0,70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1,0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0,64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145. Як називається вид користування лісом, коли вирубують стиглі деревостани для одержання деревини?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головне користування,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поступові рубки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поновлення лісу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зруб або вирубка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>146. Як називають площу після зрубування усіх дерев на лісосіці?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лісостан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вирубка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просіка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спосіб рубки</w:t>
      </w:r>
    </w:p>
    <w:p w:rsidR="009116B6" w:rsidRPr="00895536" w:rsidRDefault="009116B6" w:rsidP="009116B6">
      <w:pPr>
        <w:widowControl w:val="0"/>
        <w:tabs>
          <w:tab w:val="left" w:pos="900"/>
        </w:tabs>
        <w:jc w:val="both"/>
        <w:rPr>
          <w:lang w:val="uk-UA"/>
        </w:rPr>
      </w:pPr>
      <w:r w:rsidRPr="00895536">
        <w:rPr>
          <w:lang w:val="uk-UA"/>
        </w:rPr>
        <w:t>147. Як називається основний лісівничий захід, спрямований на вирощування високопродуктивних і якісних лісових насаджень?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очистка лісосіки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догляд за лісом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технологія рубки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реконструкція насаджень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148. Як називається показник, який показує співвідношення між радіаційним балансом та сумою опадів за рік чи вегетаційний період?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радіаційним індексом сухості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температурним коефіцієнтом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температурна константа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гідротермічний коефіцієнт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149. Як називається відстань від першої лісосіки до кінця кварталу чи до другого зарубу?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січею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шириною лісосіки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довжиною лісосіки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г) лісосічним рядом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150. Як називається прийом рівномірної поступової рубки, який проводиться через 3-7 років після освітлювального?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класичний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короткостроковий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в) очисний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засівний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151. Як називається лісівницький захід, що проводиться, як правило, у мішаних молодняках і спрямований на збереження якомога більшої кількості рослин головної породи?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освітлення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вирубка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прорідження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доповнення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152. Як називається насадження, яке за своїм породним складом, продуктивністю та якістю найкраще відповідає цілям господарства, дає у віці стиглості деревину відповідних сортиментів, ефективно виконує захисні функції, найповніше використовує природну родючість ґрунту, даючи найвищий річний приріст деревини у даних екологічних умовах?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еталон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лісостан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господарсько-доцільне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плюсове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153. Коли доцільно вирубувати лісосіки, які під пологом мають достатню кількість надійного підросту?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взимку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навесні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влітку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восени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154. Дії, що спрямовані на появу підросту деревних порід або на збільшення і збереження його кількості, які забезпечують заміну вирубаних деревостанів молодим поколінням лісу – 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а) </w:t>
      </w:r>
      <w:proofErr w:type="spellStart"/>
      <w:r w:rsidRPr="00895536">
        <w:rPr>
          <w:lang w:val="uk-UA"/>
        </w:rPr>
        <w:t>лісопоновлення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лісові культури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>в) догляд за лісом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г) заходи сприяння природному поновленню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155. Як називається метод рубок догляду, що застосовується у мішаних широколистяних і листяно-хвойних лісостанах, де дерева головних порід часто пригнічуються другорядними або супутніми породами?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низовий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допоміжний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в) верховий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комбінований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156. Як називається відношення величини запасу на корені у стиглому віці або середнього річного приросту насаджень при даних ґрунтових умовах, до запасу чи приросту насаджень на ґрунтах вищої родючості, що забезпечують вирощування у даному географічному районі насаджень найбільшої продуктивності?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узагальнюючий показник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коефіцієнт кореляції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в) коефіцієнт екологічної відповідності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lang w:val="uk-UA"/>
        </w:rPr>
        <w:t>г) критерій Фішера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157. Як називається рубка, при якій у насадженні періодично вирубують частину дерев певного віку, розміру, якості?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вибіркова рубка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суцільно-лісосічна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поступова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санітарна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158. Як називають процес, при якому прибирають з площі лісосіки і використовують порубкові залишки?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технологія рубок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очистка місць рубок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схема рубок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ліквідація захаращеності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159. Який вид рубок догляду проводять, коли деревостан має цілком сформований склад, сформовані стовбури і крони дерев?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прохідні рубки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суцільнолісосічні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інтенсивні рубки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прочистку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160. Як називається сукупність лісогосподарських, лісокультурних, а іноді й лісомеліоративних заходів, спрямованих на докорінну зміну складу і структури насаджень з метою найшвидшого вирощування цінних деревостанів, що якнайбільше відповідають </w:t>
      </w:r>
      <w:proofErr w:type="spellStart"/>
      <w:r w:rsidRPr="00895536">
        <w:rPr>
          <w:lang w:val="uk-UA"/>
        </w:rPr>
        <w:t>лісорослинним</w:t>
      </w:r>
      <w:proofErr w:type="spellEnd"/>
      <w:r w:rsidRPr="00895536">
        <w:rPr>
          <w:lang w:val="uk-UA"/>
        </w:rPr>
        <w:t xml:space="preserve"> умовам і вибраному напрямку ведення господарства?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реконструкція насаджень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продуктивність лісів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рубки догляду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лісовідновні рубки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161. Як називається розмір найкоротшої сторони лісосіки, від якого залежить розмір майбутньої вирубки?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довжиною лісосіки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шириною лісосіки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примикання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лісосічний ряд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162. Як називаються рубки з великими площами лісосік, що потребують будівництва доріг, житла, значної кількості техніки?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поступовими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lastRenderedPageBreak/>
        <w:t>б) суцільними концентрованими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підшуковими</w:t>
      </w:r>
      <w:proofErr w:type="spellEnd"/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інтенсивно-вибірковими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163. Який вид рубок догляду використовують для формування необхідного складу деревних порід у молодих насадженнях?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захисний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прочистку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освітлення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головну рубку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164. Доведено, що рослинність намагається накопичити максимум органічної маси у будь-якому типі </w:t>
      </w:r>
      <w:proofErr w:type="spellStart"/>
      <w:r w:rsidRPr="00895536">
        <w:rPr>
          <w:lang w:val="uk-UA"/>
        </w:rPr>
        <w:t>місцеоселення</w:t>
      </w:r>
      <w:proofErr w:type="spellEnd"/>
      <w:r w:rsidRPr="00895536">
        <w:rPr>
          <w:lang w:val="uk-UA"/>
        </w:rPr>
        <w:t>, але найпродуктивнішою і найефективнішою у кожному місце оселенні буде: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чисті лісові культури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корінна рослинність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головна порода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швидкорослі породи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165. Як називається частина насадження, намічена під рубку і відмежована візирами?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лісосікою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кварталом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ландшафтом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зарубом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166. Як називається порядок розміщення чергових лісосік у межах таксаційного кварталу?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спосіб примикання лісосік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конфігурація лісосік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реконструкція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черговість рубки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167. Як називається певний порядок відбору дерев для вирубування і розміщення на площі дерев, які лишаються для подальшого росту?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видом рубки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методом рубок догляду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схема рубки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способом рубки</w:t>
      </w:r>
    </w:p>
    <w:p w:rsidR="009116B6" w:rsidRPr="00895536" w:rsidRDefault="009116B6" w:rsidP="009116B6">
      <w:pPr>
        <w:widowControl w:val="0"/>
        <w:jc w:val="both"/>
        <w:rPr>
          <w:spacing w:val="-1"/>
          <w:lang w:val="uk-UA"/>
        </w:rPr>
      </w:pPr>
      <w:r w:rsidRPr="00895536">
        <w:rPr>
          <w:lang w:val="uk-UA"/>
        </w:rPr>
        <w:t>168. Шар ґрунту біля кореня товщиною, рів</w:t>
      </w:r>
      <w:r w:rsidRPr="00895536">
        <w:rPr>
          <w:spacing w:val="-1"/>
          <w:lang w:val="uk-UA"/>
        </w:rPr>
        <w:t>ною середній довжині кореневого волоска – це:</w:t>
      </w:r>
    </w:p>
    <w:p w:rsidR="009116B6" w:rsidRPr="00895536" w:rsidRDefault="009116B6" w:rsidP="009116B6">
      <w:pPr>
        <w:widowControl w:val="0"/>
        <w:jc w:val="both"/>
        <w:rPr>
          <w:spacing w:val="-1"/>
          <w:lang w:val="uk-UA"/>
        </w:rPr>
      </w:pPr>
      <w:r w:rsidRPr="00895536">
        <w:rPr>
          <w:spacing w:val="-1"/>
          <w:lang w:val="uk-UA"/>
        </w:rPr>
        <w:t>а) дифузний шар колоїдних часточок ґрунту</w:t>
      </w:r>
    </w:p>
    <w:p w:rsidR="009116B6" w:rsidRPr="00895536" w:rsidRDefault="009116B6" w:rsidP="009116B6">
      <w:pPr>
        <w:widowControl w:val="0"/>
        <w:jc w:val="both"/>
        <w:rPr>
          <w:bCs/>
          <w:spacing w:val="-1"/>
          <w:lang w:val="uk-UA"/>
        </w:rPr>
      </w:pPr>
      <w:r w:rsidRPr="00895536">
        <w:rPr>
          <w:bCs/>
          <w:spacing w:val="-1"/>
          <w:lang w:val="uk-UA"/>
        </w:rPr>
        <w:t>б) ризосфера</w:t>
      </w:r>
    </w:p>
    <w:p w:rsidR="009116B6" w:rsidRPr="00895536" w:rsidRDefault="009116B6" w:rsidP="009116B6">
      <w:pPr>
        <w:widowControl w:val="0"/>
        <w:jc w:val="both"/>
        <w:rPr>
          <w:spacing w:val="-1"/>
          <w:lang w:val="uk-UA"/>
        </w:rPr>
      </w:pPr>
      <w:r w:rsidRPr="00895536">
        <w:rPr>
          <w:spacing w:val="-1"/>
          <w:lang w:val="uk-UA"/>
        </w:rPr>
        <w:t>в) первинний глинистий мінерал</w:t>
      </w:r>
    </w:p>
    <w:p w:rsidR="009116B6" w:rsidRPr="00895536" w:rsidRDefault="009116B6" w:rsidP="009116B6">
      <w:pPr>
        <w:widowControl w:val="0"/>
        <w:jc w:val="both"/>
        <w:rPr>
          <w:spacing w:val="-1"/>
          <w:lang w:val="uk-UA"/>
        </w:rPr>
      </w:pPr>
      <w:r w:rsidRPr="00895536">
        <w:rPr>
          <w:spacing w:val="-1"/>
          <w:lang w:val="uk-UA"/>
        </w:rPr>
        <w:t>г) ґрунтова міцела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169. Як називається перша лісосіка в кварталі при РГК?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зарубом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стіною лісу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смугою лісу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ділянкою першої черги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170. Як називається сукупність та певний порядок виконання робочих операцій по заготівлі деревини, починаючи з підготовчих робіт на ділянці і закінчуючи вивезенням заготовленої деревини?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принципом комплексних рубок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технологією рубок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поновлення лісу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програмою рубок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171. Скільки одиниць у складі має становити частка ясена у дубових насадженнях?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1-2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2-3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>в) 3-4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4-5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172. Критична повнота – це така повнота при проведенні рубок догляду, при якій приріст зменшується більше ніж на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2%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3%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4%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г) 5%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173. Як називають частини лісосіки з самостійним трелювальним волоком, що виходить на магістральний волок, який примикає до лісовозної дороги?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пасіка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навантажувальний майданчик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технологічна схема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коридор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174. Труднощі механізації лісосічних робіт, неповне використання зрубаної деревини у районах з обмеженим її збутом, сильне пошкодження частини деревостану та високорослого підросту, труднощі у поновлення світлолюбних порід – все це недоліки … рубок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суцільних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поступових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в) вибіркових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рубок догляду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175. Санітарні рубки проводять у деревостанах:</w:t>
      </w:r>
    </w:p>
    <w:p w:rsidR="009116B6" w:rsidRPr="00895536" w:rsidRDefault="009116B6" w:rsidP="009116B6">
      <w:pPr>
        <w:widowControl w:val="0"/>
        <w:tabs>
          <w:tab w:val="num" w:pos="0"/>
        </w:tabs>
        <w:jc w:val="both"/>
        <w:rPr>
          <w:lang w:val="uk-UA"/>
        </w:rPr>
      </w:pPr>
      <w:r w:rsidRPr="00895536">
        <w:rPr>
          <w:lang w:val="uk-UA"/>
        </w:rPr>
        <w:t>а) молодняках і середньовікових</w:t>
      </w:r>
    </w:p>
    <w:p w:rsidR="009116B6" w:rsidRPr="00895536" w:rsidRDefault="009116B6" w:rsidP="009116B6">
      <w:pPr>
        <w:widowControl w:val="0"/>
        <w:tabs>
          <w:tab w:val="num" w:pos="0"/>
        </w:tabs>
        <w:jc w:val="both"/>
        <w:rPr>
          <w:lang w:val="uk-UA"/>
        </w:rPr>
      </w:pPr>
      <w:r w:rsidRPr="00895536">
        <w:rPr>
          <w:lang w:val="uk-UA"/>
        </w:rPr>
        <w:t>б) середньовікових, пристигаючих</w:t>
      </w:r>
    </w:p>
    <w:p w:rsidR="009116B6" w:rsidRPr="00895536" w:rsidRDefault="009116B6" w:rsidP="009116B6">
      <w:pPr>
        <w:widowControl w:val="0"/>
        <w:tabs>
          <w:tab w:val="num" w:pos="0"/>
        </w:tabs>
        <w:jc w:val="both"/>
        <w:rPr>
          <w:lang w:val="uk-UA"/>
        </w:rPr>
      </w:pPr>
      <w:r w:rsidRPr="00895536">
        <w:rPr>
          <w:lang w:val="uk-UA"/>
        </w:rPr>
        <w:t>в) стиглих і перестійних</w:t>
      </w:r>
    </w:p>
    <w:p w:rsidR="009116B6" w:rsidRPr="00895536" w:rsidRDefault="009116B6" w:rsidP="009116B6">
      <w:pPr>
        <w:widowControl w:val="0"/>
        <w:tabs>
          <w:tab w:val="num" w:pos="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г) у всіх вікових групах насаджень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176. Реконструктивні рубки найчастіше проводять у молодняках малоцінних порід При цьому: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прорубують коридори і вводять сюди культурою цінні породи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повністю вирубують насадження і замінюють його на нове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прорубують вікна у полозі над куртинами підросту цінних порід для кращого їх росту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створюють умови для появи підросту цінних порід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177. Чим визначається довжина пасіки?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висотою деревостану, що вирубується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запасом деревини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потужністю трелювального трактора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г) розміром лісосіки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178. Як називаються вимоги при яких потрібно забезпечити відповідні умови на лісосічних роботах і при транспортуванні деревини сучасними машинами і механізмами, потрібно зменшити витрати на заготівлю і вивезення деревини?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лісоексплуатаційні вимоги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лісівницькі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біологічні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екологічні</w:t>
      </w:r>
    </w:p>
    <w:p w:rsidR="009116B6" w:rsidRPr="00895536" w:rsidRDefault="009116B6" w:rsidP="009116B6">
      <w:pPr>
        <w:widowControl w:val="0"/>
        <w:tabs>
          <w:tab w:val="num" w:pos="0"/>
        </w:tabs>
        <w:jc w:val="both"/>
        <w:rPr>
          <w:lang w:val="uk-UA"/>
        </w:rPr>
      </w:pPr>
      <w:r w:rsidRPr="00895536">
        <w:rPr>
          <w:lang w:val="uk-UA"/>
        </w:rPr>
        <w:t>179. Як називається період часу, після якого у насадженні проводиться черговий прийом того ж самого виду рубки догляду?</w:t>
      </w:r>
    </w:p>
    <w:p w:rsidR="009116B6" w:rsidRPr="00895536" w:rsidRDefault="009116B6" w:rsidP="009116B6">
      <w:pPr>
        <w:widowControl w:val="0"/>
        <w:tabs>
          <w:tab w:val="num" w:pos="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а) повторюваність</w:t>
      </w:r>
    </w:p>
    <w:p w:rsidR="009116B6" w:rsidRPr="00895536" w:rsidRDefault="009116B6" w:rsidP="009116B6">
      <w:pPr>
        <w:widowControl w:val="0"/>
        <w:tabs>
          <w:tab w:val="num" w:pos="0"/>
        </w:tabs>
        <w:jc w:val="both"/>
        <w:rPr>
          <w:lang w:val="uk-UA"/>
        </w:rPr>
      </w:pPr>
      <w:r w:rsidRPr="00895536">
        <w:rPr>
          <w:lang w:val="uk-UA"/>
        </w:rPr>
        <w:t>б) експозиція</w:t>
      </w:r>
    </w:p>
    <w:p w:rsidR="009116B6" w:rsidRPr="00895536" w:rsidRDefault="009116B6" w:rsidP="009116B6">
      <w:pPr>
        <w:widowControl w:val="0"/>
        <w:tabs>
          <w:tab w:val="num" w:pos="0"/>
        </w:tabs>
        <w:jc w:val="both"/>
        <w:rPr>
          <w:lang w:val="uk-UA"/>
        </w:rPr>
      </w:pPr>
      <w:r w:rsidRPr="00895536">
        <w:rPr>
          <w:lang w:val="uk-UA"/>
        </w:rPr>
        <w:t>в) період вимушеного спокою</w:t>
      </w:r>
    </w:p>
    <w:p w:rsidR="009116B6" w:rsidRPr="00895536" w:rsidRDefault="009116B6" w:rsidP="009116B6">
      <w:pPr>
        <w:widowControl w:val="0"/>
        <w:tabs>
          <w:tab w:val="num" w:pos="0"/>
        </w:tabs>
        <w:jc w:val="both"/>
        <w:rPr>
          <w:lang w:val="uk-UA"/>
        </w:rPr>
      </w:pPr>
      <w:r w:rsidRPr="00895536">
        <w:rPr>
          <w:lang w:val="uk-UA"/>
        </w:rPr>
        <w:t>г) період очікування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180. Як збільшення терміну поновлення лісу на вирубках впливає на його продуктивність: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збільшує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lastRenderedPageBreak/>
        <w:t>б) зменшує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посилює захисні властивості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не впливає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181. Як називається вид користування лісом, пов’язаний з використанням </w:t>
      </w:r>
      <w:proofErr w:type="spellStart"/>
      <w:r w:rsidRPr="00895536">
        <w:rPr>
          <w:lang w:val="uk-UA"/>
        </w:rPr>
        <w:t>недеревних</w:t>
      </w:r>
      <w:proofErr w:type="spellEnd"/>
      <w:r w:rsidRPr="00895536">
        <w:rPr>
          <w:lang w:val="uk-UA"/>
        </w:rPr>
        <w:t xml:space="preserve"> продуктів лісу?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догляд за лісом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формування ландшафтів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проміжне користування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г) побічне користування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182. Як називається інтервал часу, після якого рубалась лісосіка, що примикає до вирубки, не враховуючи року рубки на попередній лісосіці?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лісовідновлення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б) термін примикання лісосік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період очікування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оборот рубки</w:t>
      </w:r>
    </w:p>
    <w:p w:rsidR="009116B6" w:rsidRPr="00895536" w:rsidRDefault="009116B6" w:rsidP="009116B6">
      <w:pPr>
        <w:widowControl w:val="0"/>
        <w:tabs>
          <w:tab w:val="num" w:pos="0"/>
        </w:tabs>
        <w:jc w:val="both"/>
        <w:rPr>
          <w:lang w:val="uk-UA"/>
        </w:rPr>
      </w:pPr>
      <w:r w:rsidRPr="00895536">
        <w:rPr>
          <w:lang w:val="uk-UA"/>
        </w:rPr>
        <w:t>183. Як називається середньорічна норма призначених під рубки догляду насаджень, яка найчастіше визначається діленням площі насаджень, які потребують догляду, на середню повторюваність даного виду рубки?</w:t>
      </w:r>
    </w:p>
    <w:p w:rsidR="009116B6" w:rsidRPr="00895536" w:rsidRDefault="009116B6" w:rsidP="009116B6">
      <w:pPr>
        <w:widowControl w:val="0"/>
        <w:tabs>
          <w:tab w:val="num" w:pos="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а) розрахункова лісосіка</w:t>
      </w:r>
    </w:p>
    <w:p w:rsidR="009116B6" w:rsidRPr="00895536" w:rsidRDefault="009116B6" w:rsidP="009116B6">
      <w:pPr>
        <w:widowControl w:val="0"/>
        <w:tabs>
          <w:tab w:val="num" w:pos="0"/>
        </w:tabs>
        <w:jc w:val="both"/>
        <w:rPr>
          <w:lang w:val="uk-UA"/>
        </w:rPr>
      </w:pPr>
      <w:r w:rsidRPr="00895536">
        <w:rPr>
          <w:lang w:val="uk-UA"/>
        </w:rPr>
        <w:t>б) критичний градієнт</w:t>
      </w:r>
    </w:p>
    <w:p w:rsidR="009116B6" w:rsidRPr="00895536" w:rsidRDefault="009116B6" w:rsidP="009116B6">
      <w:pPr>
        <w:widowControl w:val="0"/>
        <w:tabs>
          <w:tab w:val="num" w:pos="0"/>
        </w:tabs>
        <w:jc w:val="both"/>
        <w:rPr>
          <w:lang w:val="uk-UA"/>
        </w:rPr>
      </w:pPr>
      <w:r w:rsidRPr="00895536">
        <w:rPr>
          <w:lang w:val="uk-UA"/>
        </w:rPr>
        <w:t>в) норма виробітку</w:t>
      </w:r>
    </w:p>
    <w:p w:rsidR="009116B6" w:rsidRPr="00895536" w:rsidRDefault="009116B6" w:rsidP="009116B6">
      <w:pPr>
        <w:widowControl w:val="0"/>
        <w:tabs>
          <w:tab w:val="num" w:pos="0"/>
        </w:tabs>
        <w:jc w:val="both"/>
        <w:rPr>
          <w:lang w:val="uk-UA"/>
        </w:rPr>
      </w:pPr>
      <w:r w:rsidRPr="00895536">
        <w:rPr>
          <w:lang w:val="uk-UA"/>
        </w:rPr>
        <w:t>г) інтенсивність рубки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184. Біологічна меліорація лісових земель може здійснюватися: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культурою люпину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б) діяльністю </w:t>
      </w:r>
      <w:proofErr w:type="spellStart"/>
      <w:r w:rsidRPr="00895536">
        <w:rPr>
          <w:lang w:val="uk-UA"/>
        </w:rPr>
        <w:t>мезо-</w:t>
      </w:r>
      <w:proofErr w:type="spellEnd"/>
      <w:r w:rsidRPr="00895536">
        <w:rPr>
          <w:lang w:val="uk-UA"/>
        </w:rPr>
        <w:t xml:space="preserve"> та мікрофауни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осушенням лісових боліт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внесенням органічних добрив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185. Як називається прийом рівномірної поступової рубки, який проводиться з метою підвищення плодоношення у материнського насадження?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засівний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б) підготовчий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освітлювальний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очисний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186. Як називається спосіб очистки місць рубок, при якому залишки укладають на трелювальні волоки і вминають їх тракторами у ґрунт, розкидають подрібнені залишки по площі лісосік, переробляють на корм та на технологічну тріску?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вогневий спосіб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 xml:space="preserve">б) </w:t>
      </w:r>
      <w:proofErr w:type="spellStart"/>
      <w:r w:rsidRPr="00895536">
        <w:rPr>
          <w:bCs/>
          <w:lang w:val="uk-UA"/>
        </w:rPr>
        <w:t>безвогневий</w:t>
      </w:r>
      <w:proofErr w:type="spellEnd"/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комбінований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санітарний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187. При санітарних рубках видаляють:</w:t>
      </w:r>
    </w:p>
    <w:p w:rsidR="009116B6" w:rsidRPr="00895536" w:rsidRDefault="009116B6" w:rsidP="009116B6">
      <w:pPr>
        <w:widowControl w:val="0"/>
        <w:tabs>
          <w:tab w:val="num" w:pos="0"/>
        </w:tabs>
        <w:jc w:val="both"/>
        <w:rPr>
          <w:lang w:val="uk-UA"/>
        </w:rPr>
      </w:pPr>
      <w:r w:rsidRPr="00895536">
        <w:rPr>
          <w:lang w:val="uk-UA"/>
        </w:rPr>
        <w:t>а) фаутні дерева</w:t>
      </w:r>
    </w:p>
    <w:p w:rsidR="009116B6" w:rsidRPr="00895536" w:rsidRDefault="009116B6" w:rsidP="009116B6">
      <w:pPr>
        <w:widowControl w:val="0"/>
        <w:tabs>
          <w:tab w:val="num" w:pos="0"/>
        </w:tabs>
        <w:jc w:val="both"/>
        <w:rPr>
          <w:lang w:val="uk-UA"/>
        </w:rPr>
      </w:pPr>
      <w:r w:rsidRPr="00895536">
        <w:rPr>
          <w:lang w:val="uk-UA"/>
        </w:rPr>
        <w:t>б) з діаметром 16 см і вище</w:t>
      </w:r>
    </w:p>
    <w:p w:rsidR="009116B6" w:rsidRPr="00895536" w:rsidRDefault="009116B6" w:rsidP="009116B6">
      <w:pPr>
        <w:widowControl w:val="0"/>
        <w:tabs>
          <w:tab w:val="num" w:pos="0"/>
        </w:tabs>
        <w:jc w:val="both"/>
        <w:rPr>
          <w:lang w:val="uk-UA"/>
        </w:rPr>
      </w:pPr>
      <w:r w:rsidRPr="00895536">
        <w:rPr>
          <w:lang w:val="uk-UA"/>
        </w:rPr>
        <w:t>в) дерева другорядної породи, що заглушують головну</w:t>
      </w:r>
    </w:p>
    <w:p w:rsidR="009116B6" w:rsidRPr="00895536" w:rsidRDefault="009116B6" w:rsidP="009116B6">
      <w:pPr>
        <w:widowControl w:val="0"/>
        <w:tabs>
          <w:tab w:val="num" w:pos="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г) вітровальні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188. </w:t>
      </w:r>
      <w:r w:rsidRPr="00895536">
        <w:rPr>
          <w:spacing w:val="-1"/>
          <w:lang w:val="uk-UA"/>
        </w:rPr>
        <w:t>Біологічна ак</w:t>
      </w:r>
      <w:r w:rsidRPr="00895536">
        <w:rPr>
          <w:lang w:val="uk-UA"/>
        </w:rPr>
        <w:t>тивність ґрунту найвища у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дібровах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судібровах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суборах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борах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189. До самостійних лісогосподарських заходів сприяння природному поновленню лісу відносять: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lastRenderedPageBreak/>
        <w:t>а) сезон проведення рубки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очистка місць рубок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в) заборона випасу худоби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залишення джерел засівання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190. Великі об’ємом хлисти розробляють на сортименти і трелюють тільки у сортиментах для зменшення пошкодження поверхні ґрунту у … лісах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рівнинних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гірських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особливо захисних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заплавних</w:t>
      </w:r>
    </w:p>
    <w:p w:rsidR="009116B6" w:rsidRPr="00895536" w:rsidRDefault="009116B6" w:rsidP="009116B6">
      <w:pPr>
        <w:widowControl w:val="0"/>
        <w:tabs>
          <w:tab w:val="num" w:pos="0"/>
        </w:tabs>
        <w:jc w:val="both"/>
        <w:rPr>
          <w:lang w:val="uk-UA"/>
        </w:rPr>
      </w:pPr>
      <w:r w:rsidRPr="00895536">
        <w:rPr>
          <w:lang w:val="uk-UA"/>
        </w:rPr>
        <w:t>191. Яка повторюваність може бути прийнята для проріджування?</w:t>
      </w:r>
    </w:p>
    <w:p w:rsidR="009116B6" w:rsidRPr="00895536" w:rsidRDefault="009116B6" w:rsidP="009116B6">
      <w:pPr>
        <w:widowControl w:val="0"/>
        <w:tabs>
          <w:tab w:val="num" w:pos="0"/>
        </w:tabs>
        <w:jc w:val="both"/>
        <w:rPr>
          <w:lang w:val="uk-UA"/>
        </w:rPr>
      </w:pPr>
      <w:r w:rsidRPr="00895536">
        <w:rPr>
          <w:lang w:val="uk-UA"/>
        </w:rPr>
        <w:t>а) 4 роки</w:t>
      </w:r>
    </w:p>
    <w:p w:rsidR="009116B6" w:rsidRPr="00895536" w:rsidRDefault="009116B6" w:rsidP="009116B6">
      <w:pPr>
        <w:widowControl w:val="0"/>
        <w:tabs>
          <w:tab w:val="num" w:pos="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б) 8 років</w:t>
      </w:r>
    </w:p>
    <w:p w:rsidR="009116B6" w:rsidRPr="00895536" w:rsidRDefault="009116B6" w:rsidP="009116B6">
      <w:pPr>
        <w:widowControl w:val="0"/>
        <w:tabs>
          <w:tab w:val="num" w:pos="0"/>
        </w:tabs>
        <w:jc w:val="both"/>
        <w:rPr>
          <w:lang w:val="uk-UA"/>
        </w:rPr>
      </w:pPr>
      <w:r w:rsidRPr="00895536">
        <w:rPr>
          <w:lang w:val="uk-UA"/>
        </w:rPr>
        <w:t>в) 12 років</w:t>
      </w:r>
    </w:p>
    <w:p w:rsidR="009116B6" w:rsidRPr="00895536" w:rsidRDefault="009116B6" w:rsidP="009116B6">
      <w:pPr>
        <w:widowControl w:val="0"/>
        <w:tabs>
          <w:tab w:val="num" w:pos="0"/>
        </w:tabs>
        <w:jc w:val="both"/>
        <w:rPr>
          <w:lang w:val="uk-UA"/>
        </w:rPr>
      </w:pPr>
      <w:r w:rsidRPr="00895536">
        <w:rPr>
          <w:lang w:val="uk-UA"/>
        </w:rPr>
        <w:t>г) 15 років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192. Як називається цілісний процес, який складається із окремих ланок, що їх послідовно проходить хімічний елемент або квант енергії при здійсненні повного циклу кругообігу?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деструкція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біологічний кругообіг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радіаційний баланс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ресинтез</w:t>
      </w:r>
      <w:proofErr w:type="spellEnd"/>
      <w:r w:rsidRPr="00895536">
        <w:rPr>
          <w:lang w:val="uk-UA"/>
        </w:rPr>
        <w:t xml:space="preserve"> ґрунту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>193. Основним критерієм для виділу земельних фондів є: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>а) вододільна лінія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bCs/>
          <w:lang w:val="uk-UA"/>
        </w:rPr>
      </w:pPr>
      <w:r w:rsidRPr="00895536">
        <w:rPr>
          <w:bCs/>
          <w:lang w:val="uk-UA"/>
        </w:rPr>
        <w:t>б) крутість схилу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>в) глибина місцевого базису ерозії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>г) коефіцієнт розчленування території</w:t>
      </w:r>
    </w:p>
    <w:p w:rsidR="009116B6" w:rsidRPr="00895536" w:rsidRDefault="009116B6" w:rsidP="009116B6">
      <w:pPr>
        <w:widowControl w:val="0"/>
        <w:tabs>
          <w:tab w:val="left" w:pos="1320"/>
        </w:tabs>
        <w:rPr>
          <w:lang w:val="uk-UA"/>
        </w:rPr>
      </w:pPr>
      <w:r w:rsidRPr="00895536">
        <w:rPr>
          <w:lang w:val="uk-UA"/>
        </w:rPr>
        <w:t>194. Якщо існує небезпека розсіювання пісків, то обробіток ґрунту поводять:</w:t>
      </w:r>
    </w:p>
    <w:p w:rsidR="009116B6" w:rsidRPr="00895536" w:rsidRDefault="009116B6" w:rsidP="009116B6">
      <w:pPr>
        <w:widowControl w:val="0"/>
        <w:tabs>
          <w:tab w:val="left" w:pos="567"/>
        </w:tabs>
        <w:rPr>
          <w:lang w:val="uk-UA"/>
        </w:rPr>
      </w:pPr>
      <w:r w:rsidRPr="00895536">
        <w:rPr>
          <w:lang w:val="uk-UA"/>
        </w:rPr>
        <w:t>а) суцільно</w:t>
      </w:r>
    </w:p>
    <w:p w:rsidR="009116B6" w:rsidRPr="00895536" w:rsidRDefault="009116B6" w:rsidP="009116B6">
      <w:pPr>
        <w:widowControl w:val="0"/>
        <w:tabs>
          <w:tab w:val="left" w:pos="567"/>
          <w:tab w:val="left" w:pos="1125"/>
        </w:tabs>
        <w:rPr>
          <w:lang w:val="uk-UA"/>
        </w:rPr>
      </w:pPr>
      <w:r w:rsidRPr="00895536">
        <w:rPr>
          <w:lang w:val="uk-UA"/>
        </w:rPr>
        <w:t>б) смугами</w:t>
      </w:r>
    </w:p>
    <w:p w:rsidR="009116B6" w:rsidRPr="00895536" w:rsidRDefault="009116B6" w:rsidP="009116B6">
      <w:pPr>
        <w:widowControl w:val="0"/>
        <w:shd w:val="clear" w:color="auto" w:fill="FFFFFF"/>
        <w:tabs>
          <w:tab w:val="left" w:pos="567"/>
          <w:tab w:val="left" w:pos="84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в) смугами певної ширини та віддалі між ними</w:t>
      </w:r>
    </w:p>
    <w:p w:rsidR="009116B6" w:rsidRPr="00895536" w:rsidRDefault="009116B6" w:rsidP="009116B6">
      <w:pPr>
        <w:widowControl w:val="0"/>
        <w:shd w:val="clear" w:color="auto" w:fill="FFFFFF"/>
        <w:tabs>
          <w:tab w:val="left" w:pos="567"/>
        </w:tabs>
        <w:jc w:val="both"/>
        <w:rPr>
          <w:lang w:val="uk-UA"/>
        </w:rPr>
      </w:pPr>
      <w:r w:rsidRPr="00895536">
        <w:rPr>
          <w:lang w:val="uk-UA"/>
        </w:rPr>
        <w:t>г) площадками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195. Ділянки, які прилягають до вододільних ліній чи є вододілами, відносять до:</w:t>
      </w:r>
    </w:p>
    <w:p w:rsidR="009116B6" w:rsidRPr="00895536" w:rsidRDefault="009116B6" w:rsidP="009116B6">
      <w:pPr>
        <w:widowControl w:val="0"/>
        <w:tabs>
          <w:tab w:val="left" w:pos="2040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а) </w:t>
      </w:r>
      <w:proofErr w:type="spellStart"/>
      <w:r w:rsidRPr="00895536">
        <w:rPr>
          <w:bCs/>
          <w:lang w:val="uk-UA"/>
        </w:rPr>
        <w:t>привододільного</w:t>
      </w:r>
      <w:proofErr w:type="spellEnd"/>
      <w:r w:rsidRPr="00895536">
        <w:rPr>
          <w:bCs/>
          <w:lang w:val="uk-UA"/>
        </w:rPr>
        <w:t xml:space="preserve"> фонду</w:t>
      </w:r>
    </w:p>
    <w:p w:rsidR="009116B6" w:rsidRPr="00895536" w:rsidRDefault="009116B6" w:rsidP="009116B6">
      <w:pPr>
        <w:widowControl w:val="0"/>
        <w:tabs>
          <w:tab w:val="left" w:pos="2040"/>
        </w:tabs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присіткового</w:t>
      </w:r>
      <w:proofErr w:type="spellEnd"/>
      <w:r w:rsidRPr="00895536">
        <w:rPr>
          <w:lang w:val="uk-UA"/>
        </w:rPr>
        <w:t xml:space="preserve"> фонду</w:t>
      </w:r>
    </w:p>
    <w:p w:rsidR="009116B6" w:rsidRPr="00895536" w:rsidRDefault="009116B6" w:rsidP="009116B6">
      <w:pPr>
        <w:widowControl w:val="0"/>
        <w:tabs>
          <w:tab w:val="left" w:pos="2040"/>
        </w:tabs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в) гідрографічного фонду</w:t>
      </w:r>
    </w:p>
    <w:p w:rsidR="009116B6" w:rsidRPr="00895536" w:rsidRDefault="009116B6" w:rsidP="009116B6">
      <w:pPr>
        <w:widowControl w:val="0"/>
        <w:tabs>
          <w:tab w:val="left" w:pos="2040"/>
        </w:tabs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присіткового</w:t>
      </w:r>
      <w:proofErr w:type="spellEnd"/>
      <w:r w:rsidRPr="00895536">
        <w:rPr>
          <w:lang w:val="uk-UA"/>
        </w:rPr>
        <w:t xml:space="preserve"> і гідрографічного фондів</w:t>
      </w:r>
    </w:p>
    <w:p w:rsidR="009116B6" w:rsidRPr="00895536" w:rsidRDefault="009116B6" w:rsidP="009116B6">
      <w:pPr>
        <w:widowControl w:val="0"/>
        <w:tabs>
          <w:tab w:val="left" w:pos="1320"/>
        </w:tabs>
        <w:rPr>
          <w:lang w:val="uk-UA"/>
        </w:rPr>
      </w:pPr>
      <w:r w:rsidRPr="00895536">
        <w:rPr>
          <w:lang w:val="uk-UA"/>
        </w:rPr>
        <w:t>196. Найкращі лісомеліоративні якості на осушених землях проявляють:</w:t>
      </w:r>
    </w:p>
    <w:p w:rsidR="009116B6" w:rsidRPr="00895536" w:rsidRDefault="009116B6" w:rsidP="009116B6">
      <w:pPr>
        <w:widowControl w:val="0"/>
        <w:tabs>
          <w:tab w:val="left" w:pos="1560"/>
        </w:tabs>
        <w:rPr>
          <w:lang w:val="uk-UA"/>
        </w:rPr>
      </w:pPr>
      <w:r w:rsidRPr="00895536">
        <w:rPr>
          <w:lang w:val="uk-UA"/>
        </w:rPr>
        <w:t>а) модрина європейська, дуб північний і горіх маньчжурський, горіх грецький</w:t>
      </w:r>
    </w:p>
    <w:p w:rsidR="009116B6" w:rsidRPr="00895536" w:rsidRDefault="009116B6" w:rsidP="009116B6">
      <w:pPr>
        <w:widowControl w:val="0"/>
        <w:tabs>
          <w:tab w:val="left" w:pos="1560"/>
        </w:tabs>
        <w:jc w:val="both"/>
        <w:rPr>
          <w:lang w:val="uk-UA"/>
        </w:rPr>
      </w:pPr>
      <w:r w:rsidRPr="00895536">
        <w:rPr>
          <w:lang w:val="uk-UA"/>
        </w:rPr>
        <w:t>б)</w:t>
      </w:r>
      <w:r w:rsidRPr="00895536">
        <w:t xml:space="preserve"> </w:t>
      </w:r>
      <w:r w:rsidRPr="00895536">
        <w:rPr>
          <w:lang w:val="uk-UA"/>
        </w:rPr>
        <w:t xml:space="preserve">сосна кримська, акація біла, </w:t>
      </w:r>
      <w:proofErr w:type="spellStart"/>
      <w:r w:rsidRPr="00895536">
        <w:rPr>
          <w:lang w:val="uk-UA"/>
        </w:rPr>
        <w:t>карагана</w:t>
      </w:r>
      <w:proofErr w:type="spellEnd"/>
      <w:r w:rsidRPr="00895536">
        <w:rPr>
          <w:lang w:val="uk-UA"/>
        </w:rPr>
        <w:t xml:space="preserve"> деревовидна, горіх </w:t>
      </w:r>
      <w:proofErr w:type="spellStart"/>
      <w:r w:rsidRPr="00895536">
        <w:rPr>
          <w:lang w:val="uk-UA"/>
        </w:rPr>
        <w:t>манжурський</w:t>
      </w:r>
      <w:proofErr w:type="spellEnd"/>
    </w:p>
    <w:p w:rsidR="009116B6" w:rsidRPr="00895536" w:rsidRDefault="009116B6" w:rsidP="009116B6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895536">
        <w:rPr>
          <w:bCs/>
          <w:lang w:val="uk-UA"/>
        </w:rPr>
        <w:t>в) сосна звичайна, береза повисла, дуб звичайний, ялина звичайна</w:t>
      </w:r>
    </w:p>
    <w:p w:rsidR="009116B6" w:rsidRPr="00895536" w:rsidRDefault="009116B6" w:rsidP="009116B6">
      <w:pPr>
        <w:widowControl w:val="0"/>
        <w:tabs>
          <w:tab w:val="left" w:pos="1560"/>
        </w:tabs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>г) дуб червоний, сосна кримська, горіх чорний, горіх грецький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197. Основні і поперечні полезахисні лісосмуги проектують і створюють на території: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а) </w:t>
      </w:r>
      <w:proofErr w:type="spellStart"/>
      <w:r w:rsidRPr="00895536">
        <w:rPr>
          <w:bCs/>
          <w:lang w:val="uk-UA"/>
        </w:rPr>
        <w:t>привододільного</w:t>
      </w:r>
      <w:proofErr w:type="spellEnd"/>
      <w:r w:rsidRPr="00895536">
        <w:rPr>
          <w:bCs/>
          <w:lang w:val="uk-UA"/>
        </w:rPr>
        <w:t xml:space="preserve"> фонду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присіткового</w:t>
      </w:r>
      <w:proofErr w:type="spellEnd"/>
      <w:r w:rsidRPr="00895536">
        <w:rPr>
          <w:lang w:val="uk-UA"/>
        </w:rPr>
        <w:t xml:space="preserve"> фонду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в) гідрографічного фонду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привододільному</w:t>
      </w:r>
      <w:proofErr w:type="spellEnd"/>
      <w:r w:rsidRPr="00895536">
        <w:rPr>
          <w:lang w:val="uk-UA"/>
        </w:rPr>
        <w:t xml:space="preserve"> та гідрографічному фонді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198. Лісова меліорація це:</w:t>
      </w:r>
    </w:p>
    <w:p w:rsidR="009116B6" w:rsidRPr="00895536" w:rsidRDefault="009116B6" w:rsidP="009116B6">
      <w:pPr>
        <w:widowControl w:val="0"/>
        <w:shd w:val="clear" w:color="auto" w:fill="FFFFFF"/>
        <w:jc w:val="both"/>
        <w:rPr>
          <w:lang w:val="uk-UA"/>
        </w:rPr>
      </w:pPr>
      <w:r w:rsidRPr="00895536">
        <w:rPr>
          <w:lang w:val="uk-UA"/>
        </w:rPr>
        <w:t>а) спосіб обробітку ґрунту лущильниками, який забезпечує подрібнення, розпушування, перемішування, часткове обертання ґрунту та підрізування бур'янів</w:t>
      </w:r>
    </w:p>
    <w:p w:rsidR="009116B6" w:rsidRPr="00895536" w:rsidRDefault="009116B6" w:rsidP="009116B6">
      <w:pPr>
        <w:widowControl w:val="0"/>
        <w:shd w:val="clear" w:color="auto" w:fill="FFFFFF"/>
        <w:jc w:val="both"/>
        <w:rPr>
          <w:lang w:val="uk-UA"/>
        </w:rPr>
      </w:pPr>
      <w:r w:rsidRPr="00895536">
        <w:rPr>
          <w:lang w:val="uk-UA"/>
        </w:rPr>
        <w:t>б) поліпшення об’єктів господарювання</w:t>
      </w:r>
    </w:p>
    <w:p w:rsidR="009116B6" w:rsidRPr="00895536" w:rsidRDefault="009116B6" w:rsidP="009116B6">
      <w:pPr>
        <w:widowControl w:val="0"/>
        <w:shd w:val="clear" w:color="auto" w:fill="FFFFFF"/>
        <w:jc w:val="both"/>
        <w:rPr>
          <w:lang w:val="uk-UA"/>
        </w:rPr>
      </w:pPr>
      <w:r w:rsidRPr="00895536">
        <w:rPr>
          <w:lang w:val="uk-UA"/>
        </w:rPr>
        <w:t>в) землі, що вимагають корінного чи поверхневого покращання шляхом проведення лісових, гідротехнічних, культурних, технічних, хімічних, фізичних заходів тощо</w:t>
      </w:r>
    </w:p>
    <w:p w:rsidR="009116B6" w:rsidRPr="00895536" w:rsidRDefault="009116B6" w:rsidP="009116B6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eastAsia="TimesNewRoman"/>
          <w:bCs/>
          <w:lang w:val="uk-UA"/>
        </w:rPr>
      </w:pPr>
      <w:r w:rsidRPr="00895536">
        <w:rPr>
          <w:bCs/>
          <w:lang w:val="uk-UA"/>
        </w:rPr>
        <w:lastRenderedPageBreak/>
        <w:t xml:space="preserve">г) </w:t>
      </w:r>
      <w:r w:rsidRPr="00895536">
        <w:rPr>
          <w:rFonts w:eastAsia="TimesNewRoman"/>
          <w:bCs/>
          <w:lang w:val="uk-UA"/>
        </w:rPr>
        <w:t>наука про поліпшення навколишнього середовища за допомогою лісових насаджень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199. За формулою </w:t>
      </w:r>
      <w:r w:rsidRPr="00895536">
        <w:rPr>
          <w:position w:val="-6"/>
          <w:lang w:val="uk-UA"/>
        </w:rPr>
        <w:object w:dxaOrig="7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4.25pt" o:ole="" fillcolor="window">
            <v:imagedata r:id="rId5" o:title=""/>
          </v:shape>
          <o:OLEObject Type="Embed" ProgID="Equation.3" ShapeID="_x0000_i1025" DrawAspect="Content" ObjectID="_1488630745" r:id="rId6"/>
        </w:object>
      </w:r>
      <w:r w:rsidRPr="00895536">
        <w:rPr>
          <w:lang w:val="uk-UA"/>
        </w:rPr>
        <w:t xml:space="preserve"> визначають: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ажурність смуги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загальну ширину смуги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коефіцієнт корисної дії смуги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базис ерозії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>200. Ширина закрайків у лісосмугах дорівнює: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а) подвійній ширині міжряддя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б) ширині міжряддя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 w:rsidRPr="00895536">
        <w:rPr>
          <w:bCs/>
          <w:lang w:val="uk-UA"/>
        </w:rPr>
        <w:t>в) половині міжряддя</w:t>
      </w:r>
    </w:p>
    <w:p w:rsidR="009116B6" w:rsidRPr="00895536" w:rsidRDefault="009116B6" w:rsidP="009116B6">
      <w:pPr>
        <w:widowControl w:val="0"/>
        <w:tabs>
          <w:tab w:val="left" w:pos="360"/>
          <w:tab w:val="left" w:pos="1320"/>
        </w:tabs>
        <w:jc w:val="both"/>
        <w:rPr>
          <w:lang w:val="uk-UA"/>
        </w:rPr>
      </w:pPr>
      <w:r w:rsidRPr="00895536">
        <w:rPr>
          <w:lang w:val="uk-UA"/>
        </w:rPr>
        <w:t>г) півтори міжряддя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 xml:space="preserve">201. Який ухил поверхні на </w:t>
      </w:r>
      <w:proofErr w:type="spellStart"/>
      <w:r w:rsidRPr="00895536">
        <w:rPr>
          <w:lang w:val="uk-UA"/>
        </w:rPr>
        <w:t>привододільному</w:t>
      </w:r>
      <w:proofErr w:type="spellEnd"/>
      <w:r w:rsidRPr="00895536">
        <w:rPr>
          <w:lang w:val="uk-UA"/>
        </w:rPr>
        <w:t xml:space="preserve"> фонді: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bCs/>
          <w:lang w:val="uk-UA"/>
        </w:rPr>
      </w:pPr>
      <w:r w:rsidRPr="00895536">
        <w:rPr>
          <w:bCs/>
          <w:lang w:val="uk-UA"/>
        </w:rPr>
        <w:t>а) 1–3°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>б) 3–9°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>в) 9–20°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>г) 9-40°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>202. Довгі сторони полів ґрунтозахисної сівозміни на плані: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а) можуть пересікати дві горизонталі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 w:rsidRPr="00895536">
        <w:rPr>
          <w:bCs/>
          <w:lang w:val="uk-UA"/>
        </w:rPr>
        <w:t>б) можуть пересікати не більше однієї горизонталі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в) не можуть пересікати жодної горизонталі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г) можуть пересікати три горизонталі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203. Топографічний план – це план земельної ділянки, на якому зображено: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>а) контури території господарства чи його частини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>б) територія з предметами та об’єктами на ній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bCs/>
          <w:lang w:val="uk-UA"/>
        </w:rPr>
      </w:pPr>
      <w:r w:rsidRPr="00895536">
        <w:rPr>
          <w:bCs/>
          <w:lang w:val="uk-UA"/>
        </w:rPr>
        <w:t>в) певна територія із рельєфом у горизонталях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>г) контури території із найвищими точками на ній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204. На території землекористування господарства прияружну лісову смугу створюють: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за 3-5 метрів вище бровки яру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б) за 30 метрів вище від яру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в) за кілька метрів нижче бровки яру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г) за 10 метрів нижче бровки яру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205. У 1892 році лісовий департамент Росії створив спеціальну експедицію для вивчення причин посух та розробки заходів  боротьби з нею під керівництвом професора:</w:t>
      </w:r>
    </w:p>
    <w:p w:rsidR="009116B6" w:rsidRPr="00895536" w:rsidRDefault="009116B6" w:rsidP="009116B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а) ГМ Висоцького</w:t>
      </w:r>
    </w:p>
    <w:p w:rsidR="009116B6" w:rsidRPr="00895536" w:rsidRDefault="009116B6" w:rsidP="009116B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б) ГФ Морозова</w:t>
      </w:r>
    </w:p>
    <w:p w:rsidR="009116B6" w:rsidRPr="00895536" w:rsidRDefault="009116B6" w:rsidP="009116B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895536">
        <w:rPr>
          <w:bCs/>
          <w:lang w:val="uk-UA"/>
        </w:rPr>
        <w:t>в) ВВ Докучаєва</w:t>
      </w:r>
    </w:p>
    <w:p w:rsidR="009116B6" w:rsidRPr="00895536" w:rsidRDefault="009116B6" w:rsidP="009116B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 xml:space="preserve">г) ПА </w:t>
      </w:r>
      <w:proofErr w:type="spellStart"/>
      <w:r w:rsidRPr="00895536">
        <w:rPr>
          <w:lang w:val="uk-UA"/>
        </w:rPr>
        <w:t>Костичев</w:t>
      </w:r>
      <w:proofErr w:type="spellEnd"/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 xml:space="preserve">206. Насадження на гідрографічній мережі виконують такі функції: 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 xml:space="preserve">а) </w:t>
      </w:r>
      <w:proofErr w:type="spellStart"/>
      <w:r w:rsidRPr="00895536">
        <w:rPr>
          <w:lang w:val="uk-UA"/>
        </w:rPr>
        <w:t>стокорегулюючу</w:t>
      </w:r>
      <w:proofErr w:type="spellEnd"/>
      <w:r w:rsidRPr="00895536">
        <w:rPr>
          <w:lang w:val="uk-UA"/>
        </w:rPr>
        <w:t xml:space="preserve">, </w:t>
      </w:r>
      <w:proofErr w:type="spellStart"/>
      <w:r w:rsidRPr="00895536">
        <w:rPr>
          <w:lang w:val="uk-UA"/>
        </w:rPr>
        <w:t>розпилюючу</w:t>
      </w:r>
      <w:proofErr w:type="spellEnd"/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водопоглинаючу</w:t>
      </w:r>
      <w:proofErr w:type="spellEnd"/>
      <w:r w:rsidRPr="00895536">
        <w:rPr>
          <w:lang w:val="uk-UA"/>
        </w:rPr>
        <w:t>, стічну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в) </w:t>
      </w:r>
      <w:proofErr w:type="spellStart"/>
      <w:r w:rsidRPr="00895536">
        <w:rPr>
          <w:bCs/>
          <w:lang w:val="uk-UA"/>
        </w:rPr>
        <w:t>водорегулюючу</w:t>
      </w:r>
      <w:proofErr w:type="spellEnd"/>
      <w:r w:rsidRPr="00895536">
        <w:rPr>
          <w:bCs/>
          <w:lang w:val="uk-UA"/>
        </w:rPr>
        <w:t>, ґрунтозахисну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 xml:space="preserve">г) </w:t>
      </w:r>
      <w:proofErr w:type="spellStart"/>
      <w:r w:rsidRPr="00895536">
        <w:rPr>
          <w:lang w:val="uk-UA"/>
        </w:rPr>
        <w:t>Гругнтозахисну</w:t>
      </w:r>
      <w:proofErr w:type="spellEnd"/>
      <w:r w:rsidRPr="00895536">
        <w:rPr>
          <w:lang w:val="uk-UA"/>
        </w:rPr>
        <w:t xml:space="preserve">, </w:t>
      </w:r>
      <w:proofErr w:type="spellStart"/>
      <w:r w:rsidRPr="00895536">
        <w:rPr>
          <w:lang w:val="uk-UA"/>
        </w:rPr>
        <w:t>стокорегулюючу</w:t>
      </w:r>
      <w:proofErr w:type="spellEnd"/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 w:rsidRPr="00895536">
        <w:rPr>
          <w:lang w:val="uk-UA"/>
        </w:rPr>
        <w:t>207. Для закріплення пісків висаджують такі види сосни: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а) звичайна, кримська, </w:t>
      </w:r>
      <w:proofErr w:type="spellStart"/>
      <w:r w:rsidRPr="00895536">
        <w:rPr>
          <w:bCs/>
          <w:lang w:val="uk-UA"/>
        </w:rPr>
        <w:t>Банкса</w:t>
      </w:r>
      <w:proofErr w:type="spellEnd"/>
      <w:r w:rsidRPr="00895536">
        <w:rPr>
          <w:bCs/>
          <w:lang w:val="uk-UA"/>
        </w:rPr>
        <w:t>, чорна австрійська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 xml:space="preserve">б) кедрова, </w:t>
      </w:r>
      <w:proofErr w:type="spellStart"/>
      <w:r w:rsidRPr="00895536">
        <w:rPr>
          <w:lang w:val="uk-UA"/>
        </w:rPr>
        <w:t>румелійська</w:t>
      </w:r>
      <w:proofErr w:type="spellEnd"/>
      <w:r w:rsidRPr="00895536">
        <w:rPr>
          <w:lang w:val="uk-UA"/>
        </w:rPr>
        <w:t xml:space="preserve">, </w:t>
      </w:r>
      <w:proofErr w:type="spellStart"/>
      <w:r w:rsidRPr="00895536">
        <w:rPr>
          <w:lang w:val="uk-UA"/>
        </w:rPr>
        <w:t>веймутова</w:t>
      </w:r>
      <w:proofErr w:type="spellEnd"/>
      <w:r w:rsidRPr="00895536">
        <w:rPr>
          <w:lang w:val="uk-UA"/>
        </w:rPr>
        <w:t>, італійська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 xml:space="preserve">в) болотяна, піщана, вічнозелена, </w:t>
      </w:r>
      <w:proofErr w:type="spellStart"/>
      <w:r w:rsidRPr="00895536">
        <w:rPr>
          <w:lang w:val="uk-UA"/>
        </w:rPr>
        <w:t>мутовчаста</w:t>
      </w:r>
      <w:proofErr w:type="spellEnd"/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 xml:space="preserve">г) звичайна, кримська, </w:t>
      </w:r>
      <w:proofErr w:type="spellStart"/>
      <w:r w:rsidRPr="00895536">
        <w:rPr>
          <w:lang w:val="uk-UA"/>
        </w:rPr>
        <w:t>веймутова</w:t>
      </w:r>
      <w:proofErr w:type="spellEnd"/>
      <w:r w:rsidRPr="00895536">
        <w:rPr>
          <w:lang w:val="uk-UA"/>
        </w:rPr>
        <w:t>, італійська</w:t>
      </w:r>
    </w:p>
    <w:p w:rsidR="009116B6" w:rsidRPr="00895536" w:rsidRDefault="009116B6" w:rsidP="009116B6">
      <w:pPr>
        <w:widowControl w:val="0"/>
        <w:shd w:val="clear" w:color="auto" w:fill="FFFFFF"/>
        <w:jc w:val="both"/>
        <w:rPr>
          <w:lang w:val="uk-UA"/>
        </w:rPr>
      </w:pPr>
      <w:r w:rsidRPr="00895536">
        <w:rPr>
          <w:lang w:val="uk-UA"/>
        </w:rPr>
        <w:t>208. За характером походження ерозія ґрунту буває:</w:t>
      </w:r>
    </w:p>
    <w:p w:rsidR="009116B6" w:rsidRPr="00895536" w:rsidRDefault="009116B6" w:rsidP="009116B6">
      <w:pPr>
        <w:widowControl w:val="0"/>
        <w:shd w:val="clear" w:color="auto" w:fill="FFFFFF"/>
        <w:tabs>
          <w:tab w:val="left" w:pos="567"/>
        </w:tabs>
        <w:jc w:val="both"/>
        <w:rPr>
          <w:lang w:val="uk-UA"/>
        </w:rPr>
      </w:pPr>
      <w:r w:rsidRPr="00895536">
        <w:rPr>
          <w:lang w:val="uk-UA"/>
        </w:rPr>
        <w:t>а) лінійна, вітрова, площинна</w:t>
      </w:r>
    </w:p>
    <w:p w:rsidR="009116B6" w:rsidRPr="00895536" w:rsidRDefault="009116B6" w:rsidP="009116B6">
      <w:pPr>
        <w:widowControl w:val="0"/>
        <w:shd w:val="clear" w:color="auto" w:fill="FFFFFF"/>
        <w:tabs>
          <w:tab w:val="left" w:pos="567"/>
        </w:tabs>
        <w:jc w:val="both"/>
        <w:rPr>
          <w:lang w:val="uk-UA"/>
        </w:rPr>
      </w:pPr>
      <w:r w:rsidRPr="00895536">
        <w:rPr>
          <w:lang w:val="uk-UA"/>
        </w:rPr>
        <w:t>б) площинна, сучасна, водна</w:t>
      </w:r>
    </w:p>
    <w:p w:rsidR="009116B6" w:rsidRPr="00895536" w:rsidRDefault="009116B6" w:rsidP="009116B6">
      <w:pPr>
        <w:widowControl w:val="0"/>
        <w:shd w:val="clear" w:color="auto" w:fill="FFFFFF"/>
        <w:tabs>
          <w:tab w:val="left" w:pos="567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в) прискорена, нормальна</w:t>
      </w:r>
    </w:p>
    <w:p w:rsidR="009116B6" w:rsidRPr="00895536" w:rsidRDefault="009116B6" w:rsidP="009116B6">
      <w:pPr>
        <w:widowControl w:val="0"/>
        <w:tabs>
          <w:tab w:val="left" w:pos="567"/>
          <w:tab w:val="left" w:pos="1320"/>
        </w:tabs>
        <w:rPr>
          <w:lang w:val="uk-UA"/>
        </w:rPr>
      </w:pPr>
      <w:r w:rsidRPr="00895536">
        <w:rPr>
          <w:lang w:val="uk-UA"/>
        </w:rPr>
        <w:t>г) вітрова, сучасна, нормальна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lastRenderedPageBreak/>
        <w:t>209. Реконструкція захисних лісосмуг – це: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а) рубки формування (догляду)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б) санітарні рубки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 w:rsidRPr="00895536">
        <w:rPr>
          <w:bCs/>
          <w:lang w:val="uk-UA"/>
        </w:rPr>
        <w:t>в) виправлення неповноцінних лісових смуг</w:t>
      </w:r>
    </w:p>
    <w:p w:rsidR="009116B6" w:rsidRPr="00895536" w:rsidRDefault="009116B6" w:rsidP="009116B6">
      <w:pPr>
        <w:widowControl w:val="0"/>
        <w:tabs>
          <w:tab w:val="left" w:pos="1200"/>
        </w:tabs>
        <w:jc w:val="both"/>
        <w:rPr>
          <w:lang w:val="uk-UA"/>
        </w:rPr>
      </w:pPr>
      <w:r w:rsidRPr="00895536">
        <w:rPr>
          <w:lang w:val="uk-UA"/>
        </w:rPr>
        <w:t>г) плануючі рубки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210. Прияружні лісові смуги створюють: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 xml:space="preserve">а) на межі </w:t>
      </w:r>
      <w:proofErr w:type="spellStart"/>
      <w:r w:rsidRPr="00895536">
        <w:rPr>
          <w:lang w:val="uk-UA"/>
        </w:rPr>
        <w:t>присіткового</w:t>
      </w:r>
      <w:proofErr w:type="spellEnd"/>
      <w:r w:rsidRPr="00895536">
        <w:rPr>
          <w:lang w:val="uk-UA"/>
        </w:rPr>
        <w:t xml:space="preserve"> і гідрографічного фонду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 xml:space="preserve">б) на території </w:t>
      </w:r>
      <w:proofErr w:type="spellStart"/>
      <w:r w:rsidRPr="00895536">
        <w:rPr>
          <w:lang w:val="uk-UA"/>
        </w:rPr>
        <w:t>привододільного</w:t>
      </w:r>
      <w:proofErr w:type="spellEnd"/>
      <w:r w:rsidRPr="00895536">
        <w:rPr>
          <w:lang w:val="uk-UA"/>
        </w:rPr>
        <w:t xml:space="preserve"> фонду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bCs/>
          <w:lang w:val="uk-UA"/>
        </w:rPr>
      </w:pPr>
      <w:r w:rsidRPr="00895536">
        <w:rPr>
          <w:bCs/>
          <w:lang w:val="uk-UA"/>
        </w:rPr>
        <w:t>в) вище бровки яру на землях гідрографічного фонду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 xml:space="preserve">г) на території </w:t>
      </w:r>
      <w:proofErr w:type="spellStart"/>
      <w:r w:rsidRPr="00895536">
        <w:rPr>
          <w:lang w:val="uk-UA"/>
        </w:rPr>
        <w:t>присіткового</w:t>
      </w:r>
      <w:proofErr w:type="spellEnd"/>
      <w:r w:rsidRPr="00895536">
        <w:rPr>
          <w:lang w:val="uk-UA"/>
        </w:rPr>
        <w:t xml:space="preserve"> фонду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 xml:space="preserve">211. </w:t>
      </w:r>
      <w:proofErr w:type="spellStart"/>
      <w:r w:rsidRPr="00895536">
        <w:rPr>
          <w:lang w:val="uk-UA"/>
        </w:rPr>
        <w:t>Водопоглинальні</w:t>
      </w:r>
      <w:proofErr w:type="spellEnd"/>
      <w:r w:rsidRPr="00895536">
        <w:rPr>
          <w:lang w:val="uk-UA"/>
        </w:rPr>
        <w:t xml:space="preserve"> лісові смуги створюють: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 xml:space="preserve">а) на </w:t>
      </w:r>
      <w:proofErr w:type="spellStart"/>
      <w:r w:rsidRPr="00895536">
        <w:rPr>
          <w:lang w:val="uk-UA"/>
        </w:rPr>
        <w:t>приводороздільному</w:t>
      </w:r>
      <w:proofErr w:type="spellEnd"/>
      <w:r w:rsidRPr="00895536">
        <w:rPr>
          <w:lang w:val="uk-UA"/>
        </w:rPr>
        <w:t xml:space="preserve"> фонді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>б) на гідрографічному фонді</w:t>
      </w:r>
    </w:p>
    <w:p w:rsidR="009116B6" w:rsidRPr="00895536" w:rsidRDefault="009116B6" w:rsidP="009116B6">
      <w:pPr>
        <w:widowControl w:val="0"/>
        <w:tabs>
          <w:tab w:val="left" w:pos="1320"/>
        </w:tabs>
        <w:rPr>
          <w:bCs/>
          <w:lang w:val="uk-UA"/>
        </w:rPr>
      </w:pPr>
      <w:r w:rsidRPr="00895536">
        <w:rPr>
          <w:bCs/>
          <w:lang w:val="uk-UA"/>
        </w:rPr>
        <w:t xml:space="preserve">в) на межі </w:t>
      </w:r>
      <w:proofErr w:type="spellStart"/>
      <w:r w:rsidRPr="00895536">
        <w:rPr>
          <w:bCs/>
          <w:lang w:val="uk-UA"/>
        </w:rPr>
        <w:t>присіткового</w:t>
      </w:r>
      <w:proofErr w:type="spellEnd"/>
      <w:r w:rsidRPr="00895536">
        <w:rPr>
          <w:bCs/>
          <w:lang w:val="uk-UA"/>
        </w:rPr>
        <w:t xml:space="preserve"> і гідрографічного фондів</w:t>
      </w:r>
    </w:p>
    <w:p w:rsidR="009116B6" w:rsidRPr="00895536" w:rsidRDefault="009116B6" w:rsidP="009116B6">
      <w:pPr>
        <w:widowControl w:val="0"/>
        <w:tabs>
          <w:tab w:val="left" w:pos="1320"/>
        </w:tabs>
        <w:rPr>
          <w:lang w:val="uk-UA"/>
        </w:rPr>
      </w:pPr>
      <w:r w:rsidRPr="00895536">
        <w:rPr>
          <w:lang w:val="uk-UA"/>
        </w:rPr>
        <w:t xml:space="preserve">г) на межі </w:t>
      </w:r>
      <w:proofErr w:type="spellStart"/>
      <w:r w:rsidRPr="00895536">
        <w:rPr>
          <w:lang w:val="uk-UA"/>
        </w:rPr>
        <w:t>привододільного</w:t>
      </w:r>
      <w:proofErr w:type="spellEnd"/>
      <w:r w:rsidRPr="00895536">
        <w:rPr>
          <w:lang w:val="uk-UA"/>
        </w:rPr>
        <w:t xml:space="preserve"> та </w:t>
      </w:r>
      <w:proofErr w:type="spellStart"/>
      <w:r w:rsidRPr="00895536">
        <w:rPr>
          <w:lang w:val="uk-UA"/>
        </w:rPr>
        <w:t>присіткового</w:t>
      </w:r>
      <w:proofErr w:type="spellEnd"/>
      <w:r w:rsidRPr="00895536">
        <w:rPr>
          <w:lang w:val="uk-UA"/>
        </w:rPr>
        <w:t xml:space="preserve"> фонду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212. Книгу «Н</w:t>
      </w:r>
      <w:proofErr w:type="spellStart"/>
      <w:r w:rsidRPr="00895536">
        <w:t>аш</w:t>
      </w:r>
      <w:proofErr w:type="spellEnd"/>
      <w:r w:rsidRPr="00895536">
        <w:rPr>
          <w:lang w:val="uk-UA"/>
        </w:rPr>
        <w:t>і</w:t>
      </w:r>
      <w:r w:rsidRPr="00895536">
        <w:t xml:space="preserve"> степи</w:t>
      </w:r>
      <w:r w:rsidRPr="00895536">
        <w:rPr>
          <w:lang w:val="uk-UA"/>
        </w:rPr>
        <w:t xml:space="preserve"> раніше і тепер» написав: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 xml:space="preserve">а) ПА </w:t>
      </w:r>
      <w:proofErr w:type="spellStart"/>
      <w:r w:rsidRPr="00895536">
        <w:rPr>
          <w:lang w:val="uk-UA"/>
        </w:rPr>
        <w:t>Костичев</w:t>
      </w:r>
      <w:proofErr w:type="spellEnd"/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 w:rsidRPr="00895536">
        <w:rPr>
          <w:bCs/>
          <w:lang w:val="uk-UA"/>
        </w:rPr>
        <w:t>б) ВВ Докучаєв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 xml:space="preserve">в) ГІ </w:t>
      </w:r>
      <w:proofErr w:type="spellStart"/>
      <w:r w:rsidRPr="00895536">
        <w:rPr>
          <w:lang w:val="uk-UA"/>
        </w:rPr>
        <w:t>Танфільєв</w:t>
      </w:r>
      <w:proofErr w:type="spellEnd"/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 xml:space="preserve">г) ВЯ </w:t>
      </w:r>
      <w:proofErr w:type="spellStart"/>
      <w:r w:rsidRPr="00895536">
        <w:rPr>
          <w:lang w:val="uk-UA"/>
        </w:rPr>
        <w:t>Ломиковський</w:t>
      </w:r>
      <w:proofErr w:type="spellEnd"/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>213. Земельна територія водозбору включає фондів: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>а) п’ять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>б) чотири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bCs/>
          <w:lang w:val="uk-UA"/>
        </w:rPr>
      </w:pPr>
      <w:r w:rsidRPr="00895536">
        <w:rPr>
          <w:bCs/>
          <w:lang w:val="uk-UA"/>
        </w:rPr>
        <w:t>в) три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>г) два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214. Поперечні лісові смуги на території польової сівозміни розміщують: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а) під кутом 30-45° до основних полезахисних смуг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б) паралельно основним полезахисним лісосмугам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 w:rsidRPr="00895536">
        <w:rPr>
          <w:bCs/>
          <w:lang w:val="uk-UA"/>
        </w:rPr>
        <w:t>в) перпендикулярно до основних полезахисних лісосмуг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г) під кутом 45- 75° до основних полезахисних смуг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>215. Конструкція лісосмуг враховує: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а) швидкість вітру під час проходження через лісову смугу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 w:rsidRPr="00895536">
        <w:rPr>
          <w:bCs/>
          <w:lang w:val="uk-UA"/>
        </w:rPr>
        <w:t>б) особливості розподілу просвітів між кронами та стовбурами дерев на поздовжньому профілі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в) силу вітру під час проходження через лісосмугу</w:t>
      </w:r>
    </w:p>
    <w:p w:rsidR="009116B6" w:rsidRPr="00895536" w:rsidRDefault="009116B6" w:rsidP="009116B6">
      <w:pPr>
        <w:widowControl w:val="0"/>
        <w:tabs>
          <w:tab w:val="left" w:pos="1560"/>
        </w:tabs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>г) висоту смуги та швидкість вітру під час проходження через лісову смугу</w:t>
      </w:r>
    </w:p>
    <w:p w:rsidR="009116B6" w:rsidRPr="00895536" w:rsidRDefault="009116B6" w:rsidP="009116B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  <w:r w:rsidRPr="00895536">
        <w:rPr>
          <w:lang w:val="uk-UA"/>
        </w:rPr>
        <w:t>216. Водорегулювальні лісосмуги навколо ставків і річок мають конструкцію: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продувну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rPr>
          <w:lang w:val="uk-UA"/>
        </w:rPr>
      </w:pPr>
      <w:r w:rsidRPr="00895536">
        <w:rPr>
          <w:lang w:val="uk-UA"/>
        </w:rPr>
        <w:t>б) щільну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в) ажурну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г) ажурно-продувна</w:t>
      </w:r>
    </w:p>
    <w:p w:rsidR="009116B6" w:rsidRPr="00895536" w:rsidRDefault="009116B6" w:rsidP="009116B6">
      <w:pPr>
        <w:widowControl w:val="0"/>
        <w:tabs>
          <w:tab w:val="left" w:pos="450"/>
          <w:tab w:val="left" w:pos="3660"/>
        </w:tabs>
        <w:rPr>
          <w:bCs/>
          <w:lang w:val="uk-UA"/>
        </w:rPr>
      </w:pPr>
      <w:r w:rsidRPr="00895536">
        <w:rPr>
          <w:lang w:val="uk-UA"/>
        </w:rPr>
        <w:t>217. Скільки життєздатного підросту  дуба  повинно залишитися на лісосіці після останнього прийому поступової рубки: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 xml:space="preserve">а) не менше 6 тис </w:t>
      </w:r>
      <w:proofErr w:type="spellStart"/>
      <w:r w:rsidRPr="00895536">
        <w:rPr>
          <w:lang w:val="uk-UA"/>
        </w:rPr>
        <w:t>шт</w:t>
      </w:r>
      <w:proofErr w:type="spellEnd"/>
      <w:r w:rsidRPr="00895536">
        <w:rPr>
          <w:lang w:val="uk-UA"/>
        </w:rPr>
        <w:t>/га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bCs/>
          <w:lang w:val="uk-UA"/>
        </w:rPr>
      </w:pPr>
      <w:r w:rsidRPr="00895536">
        <w:rPr>
          <w:bCs/>
          <w:lang w:val="uk-UA"/>
        </w:rPr>
        <w:t xml:space="preserve">б) не менше 10 тис </w:t>
      </w:r>
      <w:proofErr w:type="spellStart"/>
      <w:r w:rsidRPr="00895536">
        <w:rPr>
          <w:bCs/>
          <w:lang w:val="uk-UA"/>
        </w:rPr>
        <w:t>шт</w:t>
      </w:r>
      <w:proofErr w:type="spellEnd"/>
      <w:r w:rsidRPr="00895536">
        <w:rPr>
          <w:bCs/>
          <w:lang w:val="uk-UA"/>
        </w:rPr>
        <w:t>/га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 xml:space="preserve">в) не менше 12 тис </w:t>
      </w:r>
      <w:proofErr w:type="spellStart"/>
      <w:r w:rsidRPr="00895536">
        <w:rPr>
          <w:lang w:val="uk-UA"/>
        </w:rPr>
        <w:t>шт</w:t>
      </w:r>
      <w:proofErr w:type="spellEnd"/>
      <w:r w:rsidRPr="00895536">
        <w:rPr>
          <w:lang w:val="uk-UA"/>
        </w:rPr>
        <w:t>/га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 xml:space="preserve">г) не менше 14 тис </w:t>
      </w:r>
      <w:proofErr w:type="spellStart"/>
      <w:r w:rsidRPr="00895536">
        <w:rPr>
          <w:lang w:val="uk-UA"/>
        </w:rPr>
        <w:t>шт</w:t>
      </w:r>
      <w:proofErr w:type="spellEnd"/>
      <w:r w:rsidRPr="00895536">
        <w:rPr>
          <w:lang w:val="uk-UA"/>
        </w:rPr>
        <w:t>/га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218. Який коефіцієнт використання складської площі нижнього складу: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а) 0,10– 0,20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bCs/>
          <w:lang w:val="uk-UA"/>
        </w:rPr>
      </w:pPr>
      <w:r w:rsidRPr="00895536">
        <w:rPr>
          <w:bCs/>
          <w:lang w:val="uk-UA"/>
        </w:rPr>
        <w:t>б) 0,35 – 0,45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в) 0,60 – 0,80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г) 0,9 – 1,0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lastRenderedPageBreak/>
        <w:t xml:space="preserve">219. Тонкі дерева до 8 см дозволяється валити: 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а) двома паралельними підпилками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bCs/>
          <w:lang w:val="uk-UA"/>
        </w:rPr>
      </w:pPr>
      <w:r w:rsidRPr="00895536">
        <w:rPr>
          <w:bCs/>
          <w:lang w:val="uk-UA"/>
        </w:rPr>
        <w:t>б) без підпилку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в) з підпилком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г) з клиновидним підпилком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 xml:space="preserve">220. На якій відстані  </w:t>
      </w:r>
      <w:proofErr w:type="spellStart"/>
      <w:r w:rsidRPr="00895536">
        <w:rPr>
          <w:lang w:val="uk-UA"/>
        </w:rPr>
        <w:t>чокеруються</w:t>
      </w:r>
      <w:proofErr w:type="spellEnd"/>
      <w:r w:rsidRPr="00895536">
        <w:rPr>
          <w:lang w:val="uk-UA"/>
        </w:rPr>
        <w:t xml:space="preserve"> хлисти при трелюванні за відземок? 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а) до 0,5 м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bCs/>
          <w:lang w:val="uk-UA"/>
        </w:rPr>
      </w:pPr>
      <w:r w:rsidRPr="00895536">
        <w:rPr>
          <w:bCs/>
          <w:lang w:val="uk-UA"/>
        </w:rPr>
        <w:t>б) 0,5 – 0,7 м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в) 0,9 – 1,2 м</w:t>
      </w:r>
    </w:p>
    <w:p w:rsidR="009116B6" w:rsidRPr="00895536" w:rsidRDefault="009116B6" w:rsidP="009116B6">
      <w:pPr>
        <w:widowControl w:val="0"/>
        <w:tabs>
          <w:tab w:val="left" w:pos="450"/>
          <w:tab w:val="left" w:pos="3660"/>
        </w:tabs>
        <w:rPr>
          <w:lang w:val="uk-UA"/>
        </w:rPr>
      </w:pPr>
      <w:r w:rsidRPr="00895536">
        <w:rPr>
          <w:lang w:val="uk-UA"/>
        </w:rPr>
        <w:t>г) 1,5-2,0 м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221. Що входить в склад підготовчих робіт на лісосіці: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bCs/>
          <w:lang w:val="uk-UA"/>
        </w:rPr>
      </w:pPr>
      <w:r w:rsidRPr="00895536">
        <w:rPr>
          <w:bCs/>
          <w:lang w:val="uk-UA"/>
        </w:rPr>
        <w:t>а) розмітка границь пасік лісосіки, підготовка верхнього складу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б) звалювання дерев, розмітка волоків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в) трелювання деревини, підготовка верхнього складу</w:t>
      </w:r>
    </w:p>
    <w:p w:rsidR="009116B6" w:rsidRPr="00895536" w:rsidRDefault="009116B6" w:rsidP="009116B6">
      <w:pPr>
        <w:widowControl w:val="0"/>
        <w:tabs>
          <w:tab w:val="left" w:pos="450"/>
          <w:tab w:val="left" w:pos="3660"/>
        </w:tabs>
        <w:rPr>
          <w:lang w:val="uk-UA"/>
        </w:rPr>
      </w:pPr>
      <w:r w:rsidRPr="00895536">
        <w:rPr>
          <w:lang w:val="uk-UA"/>
        </w:rPr>
        <w:t>г) навантажувальні  роботи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222. Де повинен знаходитися автомобіль що очікує розгрузки на нижньому складі?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під краном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в межах дії стріли крана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в) не менше 5 м за радіусом дії стріли крана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не має значення де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223. Що таке пасіка?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bCs/>
          <w:lang w:val="uk-UA"/>
        </w:rPr>
      </w:pPr>
      <w:r w:rsidRPr="00895536">
        <w:rPr>
          <w:bCs/>
          <w:lang w:val="uk-UA"/>
        </w:rPr>
        <w:t>а) частина лісосіки, з якої повалений ліс трелюють по одному трелювальному волоку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б) це ділянка лісової площі, відведеної для проведення лісосічних робіт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в) це частина лісосіки, що відноситься до одного лісовозного пункту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224. Сучки зрізуються, зарубуються на стовбурах дерев: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bCs/>
          <w:lang w:val="uk-UA"/>
        </w:rPr>
      </w:pPr>
      <w:r w:rsidRPr="00895536">
        <w:rPr>
          <w:bCs/>
          <w:lang w:val="uk-UA"/>
        </w:rPr>
        <w:t>а) врівень зі стовбуром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б) залишаються пеньки висотою до 2 см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в) залишаються пеньки – до 3 см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г) залишаються пеньки – до 5 см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 xml:space="preserve">225. Які бензопили </w:t>
      </w:r>
      <w:proofErr w:type="spellStart"/>
      <w:r w:rsidRPr="00895536">
        <w:rPr>
          <w:lang w:val="uk-UA"/>
        </w:rPr>
        <w:t>примінюються</w:t>
      </w:r>
      <w:proofErr w:type="spellEnd"/>
      <w:r w:rsidRPr="00895536">
        <w:rPr>
          <w:lang w:val="uk-UA"/>
        </w:rPr>
        <w:t xml:space="preserve"> при звалюванні дерев великого діаметру?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 xml:space="preserve">а) </w:t>
      </w:r>
      <w:proofErr w:type="spellStart"/>
      <w:r w:rsidRPr="00895536">
        <w:rPr>
          <w:lang w:val="uk-UA"/>
        </w:rPr>
        <w:t>Штіль</w:t>
      </w:r>
      <w:proofErr w:type="spellEnd"/>
      <w:r w:rsidRPr="00895536">
        <w:rPr>
          <w:lang w:val="uk-UA"/>
        </w:rPr>
        <w:t>-181, Тайга -214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Штіль</w:t>
      </w:r>
      <w:proofErr w:type="spellEnd"/>
      <w:r w:rsidRPr="00895536">
        <w:rPr>
          <w:lang w:val="uk-UA"/>
        </w:rPr>
        <w:t xml:space="preserve">-361,  </w:t>
      </w:r>
      <w:proofErr w:type="spellStart"/>
      <w:r w:rsidRPr="00895536">
        <w:rPr>
          <w:lang w:val="uk-UA"/>
        </w:rPr>
        <w:t>Штіль</w:t>
      </w:r>
      <w:proofErr w:type="spellEnd"/>
      <w:r w:rsidRPr="00895536">
        <w:rPr>
          <w:lang w:val="uk-UA"/>
        </w:rPr>
        <w:t>-441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bCs/>
          <w:lang w:val="uk-UA"/>
        </w:rPr>
      </w:pPr>
      <w:r w:rsidRPr="00895536">
        <w:rPr>
          <w:bCs/>
          <w:lang w:val="uk-UA"/>
        </w:rPr>
        <w:t xml:space="preserve">в) </w:t>
      </w:r>
      <w:proofErr w:type="spellStart"/>
      <w:r w:rsidRPr="00895536">
        <w:rPr>
          <w:bCs/>
          <w:lang w:val="uk-UA"/>
        </w:rPr>
        <w:t>Штіль</w:t>
      </w:r>
      <w:proofErr w:type="spellEnd"/>
      <w:r w:rsidRPr="00895536">
        <w:rPr>
          <w:bCs/>
          <w:lang w:val="uk-UA"/>
        </w:rPr>
        <w:t xml:space="preserve">-660,  </w:t>
      </w:r>
      <w:proofErr w:type="spellStart"/>
      <w:r w:rsidRPr="00895536">
        <w:rPr>
          <w:bCs/>
          <w:lang w:val="uk-UA"/>
        </w:rPr>
        <w:t>Хускварна</w:t>
      </w:r>
      <w:proofErr w:type="spellEnd"/>
      <w:r w:rsidRPr="00895536">
        <w:rPr>
          <w:bCs/>
          <w:lang w:val="uk-UA"/>
        </w:rPr>
        <w:t>-372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г) «Дружба»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226. Назвіть марку  розділювача хлистів, з яким змонтована  розвантажувальна установка РРУ-10М: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а) К-305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bCs/>
          <w:lang w:val="uk-UA"/>
        </w:rPr>
      </w:pPr>
      <w:r w:rsidRPr="00895536">
        <w:rPr>
          <w:bCs/>
          <w:lang w:val="uk-UA"/>
        </w:rPr>
        <w:t>б) РХ-2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в) К-505</w:t>
      </w:r>
    </w:p>
    <w:p w:rsidR="009116B6" w:rsidRPr="00895536" w:rsidRDefault="009116B6" w:rsidP="009116B6">
      <w:pPr>
        <w:widowControl w:val="0"/>
        <w:tabs>
          <w:tab w:val="left" w:pos="450"/>
          <w:tab w:val="left" w:pos="3660"/>
        </w:tabs>
        <w:rPr>
          <w:lang w:val="uk-UA"/>
        </w:rPr>
      </w:pPr>
      <w:r w:rsidRPr="00895536">
        <w:rPr>
          <w:lang w:val="uk-UA"/>
        </w:rPr>
        <w:t>г) К 406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227. Які особливості виясняють на початку звалювання дерева?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а) нахил і висоту дерева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б) форму крони та наявність гнилі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в) наявність сучків та сухих гілок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bCs/>
          <w:lang w:val="uk-UA"/>
        </w:rPr>
      </w:pPr>
      <w:r w:rsidRPr="00895536">
        <w:rPr>
          <w:bCs/>
          <w:lang w:val="uk-UA"/>
        </w:rPr>
        <w:t>г) всі перераховані особливості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228. Який найбільший діаметр колоди дозволяється  розпилювати маятниковим  дисковим  верстатом ?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– 50 см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– 70 см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в) – 90 см</w:t>
      </w:r>
    </w:p>
    <w:p w:rsidR="009116B6" w:rsidRPr="00895536" w:rsidRDefault="009116B6" w:rsidP="009116B6">
      <w:pPr>
        <w:widowControl w:val="0"/>
        <w:tabs>
          <w:tab w:val="left" w:pos="450"/>
          <w:tab w:val="left" w:pos="3660"/>
        </w:tabs>
        <w:rPr>
          <w:lang w:val="uk-UA"/>
        </w:rPr>
      </w:pPr>
      <w:r w:rsidRPr="00895536">
        <w:rPr>
          <w:lang w:val="uk-UA"/>
        </w:rPr>
        <w:t>г) – 120 см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229. На яку глибину виконується підпилок дерева?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lastRenderedPageBreak/>
        <w:t>а) на глибину  1/2  діаметра дерева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б) на глибину  1/3  – 1/4  діаметра дерева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на глибину  1/10 діаметра дерева</w:t>
      </w:r>
    </w:p>
    <w:p w:rsidR="009116B6" w:rsidRPr="00895536" w:rsidRDefault="009116B6" w:rsidP="009116B6">
      <w:pPr>
        <w:widowControl w:val="0"/>
        <w:tabs>
          <w:tab w:val="left" w:pos="450"/>
          <w:tab w:val="left" w:pos="3660"/>
        </w:tabs>
        <w:rPr>
          <w:lang w:val="uk-UA"/>
        </w:rPr>
      </w:pPr>
      <w:r w:rsidRPr="00895536">
        <w:rPr>
          <w:lang w:val="uk-UA"/>
        </w:rPr>
        <w:t>г) на глибину  1/20 діаметра дерева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230. Який метод </w:t>
      </w:r>
      <w:proofErr w:type="spellStart"/>
      <w:r w:rsidRPr="00895536">
        <w:rPr>
          <w:lang w:val="uk-UA"/>
        </w:rPr>
        <w:t>розкряжування</w:t>
      </w:r>
      <w:proofErr w:type="spellEnd"/>
      <w:r w:rsidRPr="00895536">
        <w:rPr>
          <w:lang w:val="uk-UA"/>
        </w:rPr>
        <w:t xml:space="preserve"> дає найкращий вихід ділових сортиментів?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а) індивідуальний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програмний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загальний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всі відповіді вірні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231. В скількох екземплярах заповнюється карта технологічного процесу розроблення лісосіки: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в 1 екземплярі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в 2 екземплярах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в) в 3 екземплярах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в 4 екземплярах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232. Які лісоматеріали використовуються в круглому вигляді?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фанерний кряж для лущення та стругання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дрова технологічні та баланси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в) </w:t>
      </w:r>
      <w:proofErr w:type="spellStart"/>
      <w:r w:rsidRPr="00895536">
        <w:rPr>
          <w:lang w:val="uk-UA"/>
        </w:rPr>
        <w:t>пиловники</w:t>
      </w:r>
      <w:proofErr w:type="spellEnd"/>
      <w:r w:rsidRPr="00895536">
        <w:rPr>
          <w:lang w:val="uk-UA"/>
        </w:rPr>
        <w:t xml:space="preserve">  різних сортів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 xml:space="preserve">г) </w:t>
      </w:r>
      <w:proofErr w:type="spellStart"/>
      <w:r w:rsidRPr="00895536">
        <w:rPr>
          <w:bCs/>
          <w:lang w:val="uk-UA"/>
        </w:rPr>
        <w:t>рудстійка</w:t>
      </w:r>
      <w:proofErr w:type="spellEnd"/>
      <w:r w:rsidRPr="00895536">
        <w:rPr>
          <w:bCs/>
          <w:lang w:val="uk-UA"/>
        </w:rPr>
        <w:t>, буд ліс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233. Коли дерево валиться в бік свого природного нахилу: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при його нахилі до 3 градусів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при його  нахилі до 4 градусів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при його  нахилі до 5 градусів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г) при його нахилі більше 5 градусів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234. Які операції виконує </w:t>
      </w:r>
      <w:proofErr w:type="spellStart"/>
      <w:r w:rsidRPr="00895536">
        <w:rPr>
          <w:lang w:val="uk-UA"/>
        </w:rPr>
        <w:t>звалювально-пакетуюча</w:t>
      </w:r>
      <w:proofErr w:type="spellEnd"/>
      <w:r w:rsidRPr="00895536">
        <w:rPr>
          <w:lang w:val="uk-UA"/>
        </w:rPr>
        <w:t xml:space="preserve"> машина ЛП-19?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зрізання дерев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обрізання сучків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трелювання дерев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г) зрізання та укладання дерев у пачки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235. Який спосіб примикання застосовується при розробці лісосік  в твердолистяних насадженнях: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через полосне примикання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б) безпосереднє примикання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через смугове примикання,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всі види примикання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236 В гірських умовах трелювання деревини дозволяється: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за вершину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 xml:space="preserve">б) за </w:t>
      </w:r>
      <w:proofErr w:type="spellStart"/>
      <w:r w:rsidRPr="00895536">
        <w:rPr>
          <w:bCs/>
          <w:lang w:val="uk-UA"/>
        </w:rPr>
        <w:t>комель</w:t>
      </w:r>
      <w:proofErr w:type="spellEnd"/>
      <w:r w:rsidRPr="00895536">
        <w:rPr>
          <w:bCs/>
          <w:lang w:val="uk-UA"/>
        </w:rPr>
        <w:t xml:space="preserve"> (відземок)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не має значення</w:t>
      </w:r>
    </w:p>
    <w:p w:rsidR="009116B6" w:rsidRPr="00895536" w:rsidRDefault="009116B6" w:rsidP="009116B6">
      <w:pPr>
        <w:widowControl w:val="0"/>
        <w:tabs>
          <w:tab w:val="left" w:pos="450"/>
          <w:tab w:val="left" w:pos="3660"/>
        </w:tabs>
        <w:rPr>
          <w:lang w:val="uk-UA"/>
        </w:rPr>
      </w:pPr>
      <w:r w:rsidRPr="00895536">
        <w:rPr>
          <w:lang w:val="uk-UA"/>
        </w:rPr>
        <w:t>г) трелювання заборонено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237. Назвіть марку трелювальних тракторів з </w:t>
      </w:r>
      <w:proofErr w:type="spellStart"/>
      <w:r w:rsidRPr="00895536">
        <w:rPr>
          <w:lang w:val="uk-UA"/>
        </w:rPr>
        <w:t>безчокерним</w:t>
      </w:r>
      <w:proofErr w:type="spellEnd"/>
      <w:r w:rsidRPr="00895536">
        <w:rPr>
          <w:lang w:val="uk-UA"/>
        </w:rPr>
        <w:t xml:space="preserve"> технологічним обладнанням: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ТДТ- 55А, ТТ-4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ТДТ-40, ТД-60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lang w:val="uk-UA"/>
        </w:rPr>
        <w:t>в)</w:t>
      </w:r>
      <w:r w:rsidRPr="00895536">
        <w:rPr>
          <w:bCs/>
          <w:lang w:val="uk-UA"/>
        </w:rPr>
        <w:t xml:space="preserve"> ТБ-1, ЛП-18А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ЛТ- 89, ЛТ – 157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238. Який діаметр циркулярної пили маятникового верстата?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90 см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120 см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в) 130 см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г) 150 см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239. За скільки років відводяться лісосіки під рубку головного користування?</w:t>
      </w:r>
    </w:p>
    <w:p w:rsidR="009116B6" w:rsidRPr="00895536" w:rsidRDefault="009116B6" w:rsidP="009116B6">
      <w:pPr>
        <w:widowControl w:val="0"/>
        <w:tabs>
          <w:tab w:val="left" w:pos="3150"/>
        </w:tabs>
        <w:rPr>
          <w:lang w:val="uk-UA"/>
        </w:rPr>
      </w:pPr>
      <w:r w:rsidRPr="00895536">
        <w:rPr>
          <w:lang w:val="uk-UA"/>
        </w:rPr>
        <w:lastRenderedPageBreak/>
        <w:t>а) за 1 рік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bCs/>
          <w:lang w:val="uk-UA"/>
        </w:rPr>
      </w:pPr>
      <w:r w:rsidRPr="00895536">
        <w:rPr>
          <w:bCs/>
          <w:lang w:val="uk-UA"/>
        </w:rPr>
        <w:t>б) за 2 роки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в) в рік проведення даної рубки</w:t>
      </w:r>
    </w:p>
    <w:p w:rsidR="009116B6" w:rsidRPr="00895536" w:rsidRDefault="009116B6" w:rsidP="009116B6">
      <w:pPr>
        <w:widowControl w:val="0"/>
        <w:tabs>
          <w:tab w:val="left" w:pos="5235"/>
        </w:tabs>
        <w:rPr>
          <w:lang w:val="uk-UA"/>
        </w:rPr>
      </w:pPr>
      <w:r w:rsidRPr="00895536">
        <w:rPr>
          <w:lang w:val="uk-UA"/>
        </w:rPr>
        <w:t>г) не має значення коли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240. Чим розвантажується автопоїзди з хистами на нижньому складі?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а) консольно-козловими кранами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б) кран-балками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bCs/>
          <w:lang w:val="uk-UA"/>
        </w:rPr>
        <w:t>в) РРУ-10М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г) розгружуються самі</w:t>
      </w:r>
    </w:p>
    <w:p w:rsidR="009116B6" w:rsidRPr="00895536" w:rsidRDefault="009116B6" w:rsidP="009116B6">
      <w:pPr>
        <w:widowControl w:val="0"/>
        <w:tabs>
          <w:tab w:val="left" w:pos="450"/>
          <w:tab w:val="left" w:pos="3660"/>
        </w:tabs>
        <w:jc w:val="both"/>
        <w:rPr>
          <w:bCs/>
          <w:lang w:val="uk-UA"/>
        </w:rPr>
      </w:pPr>
      <w:r w:rsidRPr="00895536">
        <w:rPr>
          <w:lang w:val="uk-UA"/>
        </w:rPr>
        <w:t>241. Що спостерігається з насадженням або окремим деревом під час природної стиглості?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а) насадження найкраще забезпечує своє природне поновлення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б) насадження переходять у стадію відмирання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</w:pPr>
      <w:r w:rsidRPr="00895536">
        <w:rPr>
          <w:lang w:val="uk-UA"/>
        </w:rPr>
        <w:t xml:space="preserve">в) насадження дає максимальний </w:t>
      </w:r>
      <w:proofErr w:type="spellStart"/>
      <w:r w:rsidRPr="00895536">
        <w:rPr>
          <w:lang w:val="uk-UA"/>
        </w:rPr>
        <w:t>об’</w:t>
      </w:r>
      <w:r w:rsidRPr="00895536">
        <w:t>ємний</w:t>
      </w:r>
      <w:proofErr w:type="spellEnd"/>
      <w:r w:rsidRPr="00895536">
        <w:t xml:space="preserve"> </w:t>
      </w:r>
      <w:proofErr w:type="spellStart"/>
      <w:r w:rsidRPr="00895536">
        <w:t>приріст</w:t>
      </w:r>
      <w:proofErr w:type="spellEnd"/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г) в насадженні спостерігається максимальний середній приріст провідного сортименту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242. Чим обмежується площа</w:t>
      </w:r>
      <w:r w:rsidRPr="00895536">
        <w:t xml:space="preserve"> </w:t>
      </w:r>
      <w:r w:rsidRPr="00895536">
        <w:rPr>
          <w:lang w:val="uk-UA"/>
        </w:rPr>
        <w:t>розрахункової річної лісосіки при головних рубаннях?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а) лісосікою за стиглістю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б) лісосікою рівномірного користування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в) раціональною лісосікою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г) лісосікою за приростом</w:t>
      </w:r>
    </w:p>
    <w:p w:rsidR="009116B6" w:rsidRPr="00895536" w:rsidRDefault="009116B6" w:rsidP="009116B6">
      <w:pPr>
        <w:widowControl w:val="0"/>
        <w:rPr>
          <w:bCs/>
          <w:lang w:val="uk-UA"/>
        </w:rPr>
      </w:pPr>
      <w:r w:rsidRPr="00895536">
        <w:rPr>
          <w:lang w:val="uk-UA"/>
        </w:rPr>
        <w:t>243. Що спостерігається з насадженням або окремим деревом під час відновлювальної або фізичної стиглості?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а) насадження найкраще забезпечує своє природне поновлення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</w:pPr>
      <w:r w:rsidRPr="00895536">
        <w:rPr>
          <w:lang w:val="uk-UA"/>
        </w:rPr>
        <w:t>б) насадження переходять у стадію відмирання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</w:pPr>
      <w:r w:rsidRPr="00895536">
        <w:rPr>
          <w:lang w:val="uk-UA"/>
        </w:rPr>
        <w:t xml:space="preserve">в) насадження дає максимальний </w:t>
      </w:r>
      <w:proofErr w:type="spellStart"/>
      <w:r w:rsidRPr="00895536">
        <w:rPr>
          <w:lang w:val="uk-UA"/>
        </w:rPr>
        <w:t>об’</w:t>
      </w:r>
      <w:r w:rsidRPr="00895536">
        <w:t>ємний</w:t>
      </w:r>
      <w:proofErr w:type="spellEnd"/>
      <w:r w:rsidRPr="00895536">
        <w:t xml:space="preserve"> </w:t>
      </w:r>
      <w:proofErr w:type="spellStart"/>
      <w:r w:rsidRPr="00895536">
        <w:t>приріст</w:t>
      </w:r>
      <w:proofErr w:type="spellEnd"/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г) в насадженні спостерігається максимальний середній приріст провідного сортименту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</w:pPr>
      <w:r w:rsidRPr="00895536">
        <w:rPr>
          <w:lang w:val="uk-UA"/>
        </w:rPr>
        <w:t>244. Які річні інтервали класів віку прийняті для букових та ялівцевих насаджень?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 xml:space="preserve">а) </w:t>
      </w:r>
      <w:proofErr w:type="spellStart"/>
      <w:r w:rsidRPr="00895536">
        <w:rPr>
          <w:lang w:val="uk-UA"/>
        </w:rPr>
        <w:t>п’</w:t>
      </w:r>
      <w:proofErr w:type="spellEnd"/>
      <w:r w:rsidRPr="00895536">
        <w:t xml:space="preserve">ять </w:t>
      </w:r>
      <w:proofErr w:type="spellStart"/>
      <w:r w:rsidRPr="00895536">
        <w:t>років</w:t>
      </w:r>
      <w:proofErr w:type="spellEnd"/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б) десять років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в) двадцять років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г)</w:t>
      </w:r>
      <w:r w:rsidRPr="00895536">
        <w:rPr>
          <w:bCs/>
          <w:lang w:val="uk-UA"/>
        </w:rPr>
        <w:t xml:space="preserve"> </w:t>
      </w:r>
      <w:r w:rsidRPr="00895536">
        <w:rPr>
          <w:lang w:val="uk-UA"/>
        </w:rPr>
        <w:t>тридцять років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245. Що спостерігається з насадженням під час кількісної стиглості?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а) насадження найкраще забезпечує своє природне поновлення,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б) насадження переходять у стадію відмирання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в) насадження дає максимальний </w:t>
      </w:r>
      <w:proofErr w:type="spellStart"/>
      <w:r w:rsidRPr="00895536">
        <w:rPr>
          <w:bCs/>
          <w:lang w:val="uk-UA"/>
        </w:rPr>
        <w:t>об’</w:t>
      </w:r>
      <w:r w:rsidRPr="00895536">
        <w:rPr>
          <w:bCs/>
        </w:rPr>
        <w:t>ємний</w:t>
      </w:r>
      <w:proofErr w:type="spellEnd"/>
      <w:r w:rsidRPr="00895536">
        <w:rPr>
          <w:bCs/>
        </w:rPr>
        <w:t xml:space="preserve"> </w:t>
      </w:r>
      <w:proofErr w:type="spellStart"/>
      <w:r w:rsidRPr="00895536">
        <w:rPr>
          <w:bCs/>
        </w:rPr>
        <w:t>приріст</w:t>
      </w:r>
      <w:proofErr w:type="spellEnd"/>
      <w:r w:rsidRPr="00895536">
        <w:rPr>
          <w:bCs/>
          <w:lang w:val="uk-UA"/>
        </w:rPr>
        <w:t>,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г) в насадженні спостерігається максимальний середній приріст провідного сортименту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246. За якими лісівничими показниками встановлюється бонітет насадження?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</w:pPr>
      <w:r w:rsidRPr="00895536">
        <w:rPr>
          <w:lang w:val="uk-UA"/>
        </w:rPr>
        <w:t>а) за середнім віком та діаметром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б) за середнім віком та середньою висотою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в) за середньою висотою та діаметром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г) за товарною структурою насадження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 xml:space="preserve">247. Як поділяється лісовий фонд України згідно </w:t>
      </w:r>
      <w:proofErr w:type="spellStart"/>
      <w:r w:rsidRPr="00895536">
        <w:rPr>
          <w:lang w:val="uk-UA"/>
        </w:rPr>
        <w:t>народно-господарського</w:t>
      </w:r>
      <w:proofErr w:type="spellEnd"/>
      <w:r w:rsidRPr="00895536">
        <w:rPr>
          <w:lang w:val="uk-UA"/>
        </w:rPr>
        <w:t xml:space="preserve"> поділу?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а) на господарства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б) на категорії лісів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в) на державні підприємства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г) на лісові обходи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248. Що спостерігається з насадженням або окремим деревом під час технічної стиглості?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а) насадження найкраще забезпечує своє природне поновлення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б) насадження переходять у стадію відмирання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</w:pPr>
      <w:r w:rsidRPr="00895536">
        <w:rPr>
          <w:lang w:val="uk-UA"/>
        </w:rPr>
        <w:t xml:space="preserve">в) насадження дає максимальний </w:t>
      </w:r>
      <w:proofErr w:type="spellStart"/>
      <w:r w:rsidRPr="00895536">
        <w:rPr>
          <w:lang w:val="uk-UA"/>
        </w:rPr>
        <w:t>об’</w:t>
      </w:r>
      <w:r w:rsidRPr="00895536">
        <w:t>ємний</w:t>
      </w:r>
      <w:proofErr w:type="spellEnd"/>
      <w:r w:rsidRPr="00895536">
        <w:t xml:space="preserve"> </w:t>
      </w:r>
      <w:proofErr w:type="spellStart"/>
      <w:r w:rsidRPr="00895536">
        <w:t>приріст</w:t>
      </w:r>
      <w:proofErr w:type="spellEnd"/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г) в насадженні спостерігається максимальний середній приріст провідного сортименту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249. Яка організаційно-господарська одиниця лісового фонду при лісовпорядкуванні є первинна?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lastRenderedPageBreak/>
        <w:t>а) таксаційний виділ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б) лісовий квартал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в) планшетний полігон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г) лісництво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250. Яруси лісу в насадженнях виділяються, коли різниця в середніх висотах складає не менше: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а) -  5 %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б) -  10 %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в) -  15 %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г) -  20 %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251. Які землі лісогосподарського призначення входять в лісові землі?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а) не зімкнені лісові культури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б) садиби та споруди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в) води та болота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г) рілля та сінокоси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lang w:val="uk-UA"/>
        </w:rPr>
        <w:t xml:space="preserve">252. Які ліси лісового фонду України відносяться до другого </w:t>
      </w:r>
      <w:proofErr w:type="spellStart"/>
      <w:r w:rsidRPr="00895536">
        <w:rPr>
          <w:lang w:val="uk-UA"/>
        </w:rPr>
        <w:t>лісотаксового</w:t>
      </w:r>
      <w:proofErr w:type="spellEnd"/>
      <w:r w:rsidRPr="00895536">
        <w:rPr>
          <w:lang w:val="uk-UA"/>
        </w:rPr>
        <w:t xml:space="preserve"> поясу?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а) ліси Черкаської області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б) ліси Київської області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в) ліси Кіровоградської області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г) ліси Закарпатської області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253. Який приблизний вік природної стиглості окремого насіннєвого дерева дуба? 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а) 100 років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б) 200 років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в) 300 років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г) 400 років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lang w:val="uk-UA"/>
        </w:rPr>
        <w:t xml:space="preserve">254. Третій </w:t>
      </w:r>
      <w:proofErr w:type="spellStart"/>
      <w:r w:rsidRPr="00895536">
        <w:rPr>
          <w:lang w:val="uk-UA"/>
        </w:rPr>
        <w:t>лісотаксовий</w:t>
      </w:r>
      <w:proofErr w:type="spellEnd"/>
      <w:r w:rsidRPr="00895536">
        <w:rPr>
          <w:lang w:val="uk-UA"/>
        </w:rPr>
        <w:t xml:space="preserve"> розряд приймається при віддалі вивезення: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а) 10,1 – 25 км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б) 25,1 – 40 км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в) 40,1 – 60 км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г) більше 60,1 км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 xml:space="preserve">255. Назвіть основну мету </w:t>
      </w:r>
      <w:proofErr w:type="spellStart"/>
      <w:r w:rsidRPr="00895536">
        <w:rPr>
          <w:lang w:val="uk-UA"/>
        </w:rPr>
        <w:t>лісозаповідної</w:t>
      </w:r>
      <w:proofErr w:type="spellEnd"/>
      <w:r w:rsidRPr="00895536">
        <w:rPr>
          <w:lang w:val="uk-UA"/>
        </w:rPr>
        <w:t xml:space="preserve"> системи лісового господарства?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а) посилення захисних властивостей лісу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bCs/>
          <w:lang w:val="uk-UA"/>
        </w:rPr>
        <w:t>б) збереження незайманого стану лісу та природних комплексів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в) поліпшення санітарно-гігієнічних умов життя населення міст та курортів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г) створення високопродуктивних насаджень для задоволення потреб народного господарства в деревині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256. Який метод лісовпорядкування прийнятий в лісовому господарстві на даний час?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а) метод поділу лісу на лісосіки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періодично-площовий</w:t>
      </w:r>
      <w:proofErr w:type="spellEnd"/>
      <w:r w:rsidRPr="00895536">
        <w:rPr>
          <w:lang w:val="uk-UA"/>
        </w:rPr>
        <w:t xml:space="preserve"> метод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в) метод безперервного впорядкування лісового фонду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г) метод контролю поточного приросту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257. Який вік являється верхньою межею обороту рубки?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а) вік природної стиглості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б) вік кількісної стиглості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в) вік технічної стиглості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г) вік господарської стиглості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258. Якої ширини нарізуються квартальні просіки в рівнинній частині лісів України?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а) 1-2м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б) 2-3м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в) 4м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г) 6-8м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259. Який вік являється нижньою границею обороту рубки?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lastRenderedPageBreak/>
        <w:t>а) вік природної стиглості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б) вік кількісної стиглості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в) вік технічної стиглості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г) вік господарської стиглості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260. Як в межах лісництва іде нумерація лісових кварталів?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а) з півночі на південь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б) зі сходу на захід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в) з північного заходу на південних схід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г) не має значення як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lang w:val="uk-UA"/>
        </w:rPr>
        <w:t>261. В якому масштабі виконуються  планшетні полігони?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а) М 1 : 1 000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б) М 1 : 10 000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в) М 1 : 25 000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г) М 1 : 50 000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262. Які стовпи відносяться до натурних лісовпорядкувальних знаків?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а) стовпи на зрубах, пробних площах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 xml:space="preserve">б) стовпи на </w:t>
      </w:r>
      <w:proofErr w:type="spellStart"/>
      <w:r w:rsidRPr="00895536">
        <w:rPr>
          <w:lang w:val="uk-UA"/>
        </w:rPr>
        <w:t>лісонасіннєвих</w:t>
      </w:r>
      <w:proofErr w:type="spellEnd"/>
      <w:r w:rsidRPr="00895536">
        <w:rPr>
          <w:lang w:val="uk-UA"/>
        </w:rPr>
        <w:t xml:space="preserve"> ділянках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bCs/>
          <w:lang w:val="uk-UA"/>
        </w:rPr>
        <w:t>в) стовпи квартальні, межові, візирні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г) стовпи на лісорозсадниках, лісових культурах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263. В якому масштабі виконується план лісонасаджень лісництва?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а) М 1 : 1 000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б) М 1 : 10 000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в) М 1 : 25 000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г) М 1 : 50 000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264. Що вказується на щоці лісогосподарського  стовпа?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а) номер кварталу та виділу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б) назва лісогосподарського заходу та рік його проведення,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lang w:val="uk-UA"/>
        </w:rPr>
      </w:pPr>
      <w:r w:rsidRPr="00895536">
        <w:rPr>
          <w:lang w:val="uk-UA"/>
        </w:rPr>
        <w:t>в) номер ділянки та її площа</w:t>
      </w:r>
    </w:p>
    <w:p w:rsidR="009116B6" w:rsidRPr="00895536" w:rsidRDefault="009116B6" w:rsidP="009116B6">
      <w:pPr>
        <w:widowControl w:val="0"/>
        <w:tabs>
          <w:tab w:val="left" w:pos="450"/>
        </w:tabs>
        <w:jc w:val="both"/>
        <w:rPr>
          <w:bCs/>
          <w:lang w:val="uk-UA"/>
        </w:rPr>
      </w:pPr>
      <w:r w:rsidRPr="00895536">
        <w:rPr>
          <w:bCs/>
          <w:lang w:val="uk-UA"/>
        </w:rPr>
        <w:t>г) чи всі перечисленні позиції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265. Активні горючі матеріали – це: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рослинні матеріали в абсолютно сухому стані,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матеріали, здатні до самозаймання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в) рослинні горючі матеріали, по шару яких відбувається незалежне розповсюдження горіння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торф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266. Маса сухого матеріалу на одиниці площі – це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запас горючого матеріалу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вміст горючого матеріалу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вологість горючого матеріалу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об’єм горючого матеріалу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267. Вологість горючого матеріалу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різниця в масі горючого матеріалу в вологому та сухому стані, виражена у відсотках відносно маси в сухому стані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кількість вологи у матеріалі, виражена у відсотках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кількість вологи у матеріалі, виражена у вагових одиницях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г) різниця в масі горючого матеріалу в вологому та сухому стані, виражена у відсотках відносно маси у вологому стані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268. Основний горючий матеріал: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рослинний горючий матеріал, який згоряє тільки сумісно з активним горючим матеріалом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рослини та їх рештки в різній стадії розкладу, які можуть горіти при пожежах, і визнаються достатньо однорідними в даному конкретному зв’язку,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горючий матеріал, висушений при температурі 105</w:t>
      </w:r>
      <w:r w:rsidRPr="00895536">
        <w:rPr>
          <w:vertAlign w:val="superscript"/>
          <w:lang w:val="uk-UA"/>
        </w:rPr>
        <w:t>о</w:t>
      </w:r>
      <w:r w:rsidRPr="00895536">
        <w:rPr>
          <w:lang w:val="uk-UA"/>
        </w:rPr>
        <w:t>с до постійної маси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г) лісовий горючий матеріал, що виділяє найбільшу кількість тепла при пожежі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>269. Критичний запас горючого матеріалу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максимально допустима кількість сухостою на ділянці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максимально можливий запас горючого матеріалу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в) мінімальний запас горючого матеріалу, при якому по ньому можливе незалежне розповсюдження горіння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максимально допустимий запас горючого матеріалу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270. Середня лінія просування центра фронту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вісь пожежі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напрям пожежі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меридіана пожежі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рух пожежі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271. Шар горючого матеріалу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шар горючого рослинного матеріалу у горизонтальній структурі біогеоценозу, по якому рухається фронт вогню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шар горючого рослинного матеріалу в вертикальній структурі біогеоценозу, по якому може розповсюджуватись горіння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шар сухого рослинного матеріалу на поверхні ґрунту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крони дерев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272. Внутрішня границя кромки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лінія, що проходить по центру смуги, зайнятої вогнем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границя кромки, направлена в бік площі, ще не зайнятої вогнем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внутрішня границя лісового масиву, в якому виникла лісова пожежа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г) границя кромки, що направлена в бік площі, яка пройдена вогнем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273. Найкоротша відстань від найвищої точки полум'я до поверхні шару, що згоряє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глибина прогоряння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висота полум’я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довжина полум’я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шар горючого матеріалу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274. Горіння стовбура дерева незалежно або у зв'язку з пожежею на даній площі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осередок загоряння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місце локалізації пожежі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первинний горючий матеріал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г) стовбурний вогонь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275. Довжина зовнішньої границі кромки, яка відноситься до фронту пожежі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довжина фронту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діюча частина кромки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зовнішня границя кромки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контур пожежі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276. Тактична частина кромки, яка рухається з найбільшою середньою швидкістю, визначеною за період, не менший хвилини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тил пожежі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фронт пожежі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фланг пожежі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контур пожежі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277. Відстань між флангами пожежі по прямій лінії, що усереднює звивини фронту та перпендикулярна напряму його руху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довжина фронту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довжина кромки пожежі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ширина кромки пожежі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г) ширина фронту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278. Рід пожежі, при якій горять усі яруси насадження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верхова пожежа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lastRenderedPageBreak/>
        <w:t>б) надґрунтова пожежа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низова пожежа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змішана пожежа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279. Побічна пожежа це - 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пожежа, що виникла від розлітання іскор зовні контуру основної пожежі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вид низової пожежі, при якій основним горючим матеріалом є підріст і підлісок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пожежа, при якій основним горючим матеріалом є лісова підстилка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вид пожежі, при якій згоряє вся не деревна продукція лісу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280. Особливості розповсюдження та розвитку пожежі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поведінка пожежі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вид пожежі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темп пожежі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спосіб пожежі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281. Смуга на поверхні Землі, що витягнута за довготою, яка характеризується певними строками початку та закінчення </w:t>
      </w:r>
      <w:proofErr w:type="spellStart"/>
      <w:r w:rsidRPr="00895536">
        <w:rPr>
          <w:lang w:val="uk-UA"/>
        </w:rPr>
        <w:t>пожежонебезпечного</w:t>
      </w:r>
      <w:proofErr w:type="spellEnd"/>
      <w:r w:rsidRPr="00895536">
        <w:rPr>
          <w:lang w:val="uk-UA"/>
        </w:rPr>
        <w:t xml:space="preserve"> сезону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клас пожежної безпеки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кромка пожежі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в) </w:t>
      </w:r>
      <w:proofErr w:type="spellStart"/>
      <w:r w:rsidRPr="00895536">
        <w:rPr>
          <w:bCs/>
          <w:lang w:val="uk-UA"/>
        </w:rPr>
        <w:t>лісопожежний</w:t>
      </w:r>
      <w:proofErr w:type="spellEnd"/>
      <w:r w:rsidRPr="00895536">
        <w:rPr>
          <w:bCs/>
          <w:lang w:val="uk-UA"/>
        </w:rPr>
        <w:t xml:space="preserve"> пояс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зона локалізації пожеж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282. Захисна смуга, створена видаленням рослинних горючих матеріалів до мінерального ґрунту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випалена захисна смуга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мінералізована смуга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протипожежний бар'єр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протипожежний розрив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283. Визначення місця пожежі за </w:t>
      </w:r>
      <w:proofErr w:type="spellStart"/>
      <w:r w:rsidRPr="00895536">
        <w:rPr>
          <w:lang w:val="uk-UA"/>
        </w:rPr>
        <w:t>азімутами</w:t>
      </w:r>
      <w:proofErr w:type="spellEnd"/>
      <w:r w:rsidRPr="00895536">
        <w:rPr>
          <w:lang w:val="uk-UA"/>
        </w:rPr>
        <w:t xml:space="preserve"> з двох або більше пожежних спостережних пунктів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наземне патрулювання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визначення пожежної небезпеки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 xml:space="preserve">в) </w:t>
      </w:r>
      <w:proofErr w:type="spellStart"/>
      <w:r w:rsidRPr="00895536">
        <w:rPr>
          <w:bCs/>
          <w:lang w:val="uk-UA"/>
        </w:rPr>
        <w:t>засічка</w:t>
      </w:r>
      <w:proofErr w:type="spellEnd"/>
      <w:r w:rsidRPr="00895536">
        <w:rPr>
          <w:bCs/>
          <w:lang w:val="uk-UA"/>
        </w:rPr>
        <w:t xml:space="preserve"> пожежі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протипожежне впорядкування лісового фонду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284. Випалювання горючих матеріалів перед кромкою пожежі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відпал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пал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створення мінералізованої смуги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оперативне гасіння ґрунтом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285. Мертва зона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зона фронту лісової пожежі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зона, на якій ні земля, ні рослинність не проглядається з даного спостережного пункту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територія після верхової пожежі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зона з видаленими рослинними горючими матеріалами до мінеральної частини ґрунту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>286. Частина великої пожежі, де гасіння виконується окремим підрозділом пожежних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вирішальна ділянка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б) </w:t>
      </w:r>
      <w:proofErr w:type="spellStart"/>
      <w:r w:rsidRPr="00895536">
        <w:rPr>
          <w:lang w:val="uk-UA"/>
        </w:rPr>
        <w:t>лісопожежний</w:t>
      </w:r>
      <w:proofErr w:type="spellEnd"/>
      <w:r w:rsidRPr="00895536">
        <w:rPr>
          <w:lang w:val="uk-UA"/>
        </w:rPr>
        <w:t xml:space="preserve"> рубіж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обхват фронту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г) бойовий сектор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287. Четвертий клас </w:t>
      </w:r>
      <w:proofErr w:type="spellStart"/>
      <w:r w:rsidRPr="00895536">
        <w:t>природної</w:t>
      </w:r>
      <w:proofErr w:type="spellEnd"/>
      <w:r w:rsidRPr="00895536">
        <w:t xml:space="preserve"> </w:t>
      </w:r>
      <w:proofErr w:type="spellStart"/>
      <w:r w:rsidRPr="00895536">
        <w:t>пожежної</w:t>
      </w:r>
      <w:proofErr w:type="spellEnd"/>
      <w:r w:rsidRPr="00895536">
        <w:t xml:space="preserve"> </w:t>
      </w:r>
      <w:proofErr w:type="spellStart"/>
      <w:r w:rsidRPr="00895536">
        <w:t>небезпеки</w:t>
      </w:r>
      <w:proofErr w:type="spellEnd"/>
      <w:r w:rsidRPr="00895536">
        <w:rPr>
          <w:lang w:val="uk-UA"/>
        </w:rPr>
        <w:t xml:space="preserve"> позначають … кольором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рожевим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оранжевим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в) зеленим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фіолетовим</w:t>
      </w:r>
    </w:p>
    <w:p w:rsidR="009116B6" w:rsidRPr="00895536" w:rsidRDefault="009116B6" w:rsidP="009116B6">
      <w:pPr>
        <w:widowControl w:val="0"/>
        <w:rPr>
          <w:lang w:val="uk-UA"/>
        </w:rPr>
      </w:pPr>
      <w:r w:rsidRPr="00895536">
        <w:rPr>
          <w:lang w:val="uk-UA"/>
        </w:rPr>
        <w:t xml:space="preserve">288. </w:t>
      </w:r>
      <w:proofErr w:type="spellStart"/>
      <w:r w:rsidRPr="00895536">
        <w:rPr>
          <w:lang w:val="uk-UA"/>
        </w:rPr>
        <w:t>Горимість</w:t>
      </w:r>
      <w:proofErr w:type="spellEnd"/>
      <w:r w:rsidRPr="00895536">
        <w:rPr>
          <w:lang w:val="uk-UA"/>
        </w:rPr>
        <w:t xml:space="preserve"> лісового фонду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lastRenderedPageBreak/>
        <w:t>а) відношення площі згарищ, що виникли на території, яка охороняється, за календарний рік до площі цієї ж території, виражене в процентах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відношення лісової площі згарищ, що виникли за календарний рік, до всієї площі лісових земель на тій же території, виражене в процентах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грошовий вираз прямих та непрямих негативних наслідків пожежі, обчислений за середніми показниками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відношення площі згарищ, що виникли за календарний рік, до площі лісів, не уражених пожежами, виражене у процентах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289.</w:t>
      </w:r>
      <w:r w:rsidRPr="00895536">
        <w:t xml:space="preserve"> </w:t>
      </w:r>
      <w:r w:rsidRPr="00895536">
        <w:rPr>
          <w:lang w:val="uk-UA"/>
        </w:rPr>
        <w:t>На скільки типів поділяються лісогосподарські дороги?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 w:rsidRPr="00895536">
        <w:rPr>
          <w:bCs/>
          <w:lang w:val="uk-UA"/>
        </w:rPr>
        <w:t>а) три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б) чотири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в) два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г) шість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290. Зміцнення проїзної частини автомобільної дороги, виконане у вигляді одного або декількох шарів різних </w:t>
      </w:r>
      <w:proofErr w:type="spellStart"/>
      <w:r w:rsidRPr="00895536">
        <w:rPr>
          <w:lang w:val="uk-UA"/>
        </w:rPr>
        <w:t>дорожньо-будівельних</w:t>
      </w:r>
      <w:proofErr w:type="spellEnd"/>
      <w:r w:rsidRPr="00895536">
        <w:rPr>
          <w:lang w:val="uk-UA"/>
        </w:rPr>
        <w:t xml:space="preserve"> матеріалів це: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</w:t>
      </w:r>
      <w:r w:rsidRPr="00895536">
        <w:rPr>
          <w:bCs/>
          <w:lang w:val="uk-UA"/>
        </w:rPr>
        <w:t xml:space="preserve"> </w:t>
      </w:r>
      <w:r w:rsidRPr="00895536">
        <w:rPr>
          <w:lang w:val="uk-UA"/>
        </w:rPr>
        <w:t>земляне полотно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б) дорожній одяг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верхня будова залізничної колії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нижня будова залізничної колії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291. Як називається лісовозна дорога, яка експлуатується протягом всього або значної частини терміну діяльності підприємства?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магістраль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б) гілка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в) головна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г) другорядна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292. Який ремонт включає в себе роботи по відновленню до проектних норм характеристик міцності і геометричних параметрів дороги з одночасною заміною зношених і тих, які втратили міцність та необхідні властивості конструктивних елементів: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а) поточний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б) середній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в) </w:t>
      </w:r>
      <w:r w:rsidRPr="00895536">
        <w:rPr>
          <w:bCs/>
          <w:color w:val="000000"/>
          <w:lang w:val="uk-UA"/>
        </w:rPr>
        <w:t>капітальний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г) поточний та середній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293. Забезпечена водовідведенням природна або штучно створена земляна основа у вигляді насипу чи виїмки, на яку влаштовують дорожній одяг або верхню будову залізничної колії це: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bCs/>
          <w:lang w:val="uk-UA"/>
        </w:rPr>
        <w:t>а) земляне полотно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дорожній одяг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верхня будова залізничної колії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нижня будова залізничної колії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294. До якого типу відносяться лісогосподарські дороги, що об'єднують дороги нижчих типів в єдину транспортну мережу?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а) третього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б) четвертого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 w:rsidRPr="00895536">
        <w:rPr>
          <w:bCs/>
          <w:lang w:val="uk-UA"/>
        </w:rPr>
        <w:t>в) першого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г) другого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295. Транспортні засоби, оснащені силовою установкою для самостійного пересування це: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bCs/>
          <w:lang w:val="uk-UA"/>
        </w:rPr>
        <w:t>а) тяговий склад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причіпний склад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в) нижній склад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г) верхній склад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296. Який ремонт доріг включає в себе роботи по попередженню і усуненню окремих деформацій і руйнувань дорожніх покриттів, штучних споруд, водовідвідної системи та </w:t>
      </w:r>
      <w:r w:rsidRPr="00895536">
        <w:rPr>
          <w:color w:val="000000"/>
          <w:lang w:val="uk-UA"/>
        </w:rPr>
        <w:lastRenderedPageBreak/>
        <w:t>земляного полотна: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а) </w:t>
      </w:r>
      <w:r w:rsidRPr="00895536">
        <w:rPr>
          <w:bCs/>
          <w:color w:val="000000"/>
          <w:lang w:val="uk-UA"/>
        </w:rPr>
        <w:t>поточний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б) середній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в) капітальний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г) поточний та середній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297. Яку кількість транспортно-технологічних схем вивезення деревини застосовують в залежності від природних і виробничо-організаційних умов: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шість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б) вісім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чотири</w:t>
      </w:r>
    </w:p>
    <w:p w:rsidR="009116B6" w:rsidRPr="00895536" w:rsidRDefault="009116B6" w:rsidP="009116B6">
      <w:pPr>
        <w:widowControl w:val="0"/>
        <w:jc w:val="both"/>
        <w:rPr>
          <w:bCs/>
          <w:lang w:val="uk-UA"/>
        </w:rPr>
      </w:pPr>
      <w:r w:rsidRPr="00895536">
        <w:rPr>
          <w:lang w:val="uk-UA"/>
        </w:rPr>
        <w:t xml:space="preserve">г) </w:t>
      </w:r>
      <w:r w:rsidRPr="00895536">
        <w:rPr>
          <w:bCs/>
          <w:lang w:val="uk-UA"/>
        </w:rPr>
        <w:t>три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298. Як називається вивезення, при якому деревину вивозять від місця валки до кінцевого пункту без перевантажень, коли відстань вивезення невелика (до 20 км), а лісовозні дороги ще не побудовані: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а) одноступеневе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 xml:space="preserve">б) </w:t>
      </w:r>
      <w:r w:rsidRPr="00895536">
        <w:rPr>
          <w:bCs/>
          <w:lang w:val="uk-UA"/>
        </w:rPr>
        <w:t>пряме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в) двоступеневе</w:t>
      </w:r>
    </w:p>
    <w:p w:rsidR="009116B6" w:rsidRPr="00895536" w:rsidRDefault="009116B6" w:rsidP="009116B6">
      <w:pPr>
        <w:widowControl w:val="0"/>
        <w:jc w:val="both"/>
        <w:rPr>
          <w:lang w:val="uk-UA"/>
        </w:rPr>
      </w:pPr>
      <w:r w:rsidRPr="00895536">
        <w:rPr>
          <w:lang w:val="uk-UA"/>
        </w:rPr>
        <w:t>г) багатоступеневе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95536">
        <w:rPr>
          <w:lang w:val="uk-UA"/>
        </w:rPr>
        <w:t xml:space="preserve">299. На скільки груп поділяють </w:t>
      </w:r>
      <w:r w:rsidRPr="00895536">
        <w:rPr>
          <w:color w:val="000000"/>
          <w:lang w:val="uk-UA"/>
        </w:rPr>
        <w:t>основні системи шляхів, що застосовуються для освоєння лісових масивів: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bCs/>
          <w:lang w:val="uk-UA"/>
        </w:rPr>
        <w:t>а) три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б) чотири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в) п’ять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lang w:val="uk-UA"/>
        </w:rPr>
        <w:t>г) шість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95536">
        <w:rPr>
          <w:lang w:val="uk-UA"/>
        </w:rPr>
        <w:t xml:space="preserve">300. </w:t>
      </w:r>
      <w:r w:rsidRPr="00895536">
        <w:rPr>
          <w:color w:val="000000"/>
          <w:lang w:val="uk-UA"/>
        </w:rPr>
        <w:t>Сукупність заходів планування, управління, виконання робіт, матеріального та технічного забезпечення з метою реалізації проектних рішень з будівництва дороги це: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 xml:space="preserve">а) </w:t>
      </w:r>
      <w:r w:rsidRPr="00895536">
        <w:rPr>
          <w:bCs/>
          <w:color w:val="000000"/>
          <w:lang w:val="uk-UA"/>
        </w:rPr>
        <w:t>організація будівництва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б) організація поточного ремонту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95536">
        <w:rPr>
          <w:color w:val="000000"/>
          <w:lang w:val="uk-UA"/>
        </w:rPr>
        <w:t>в) організація капітального ремонту</w:t>
      </w:r>
    </w:p>
    <w:p w:rsidR="009116B6" w:rsidRPr="00895536" w:rsidRDefault="009116B6" w:rsidP="009116B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5536">
        <w:rPr>
          <w:color w:val="000000"/>
          <w:lang w:val="uk-UA"/>
        </w:rPr>
        <w:t>г) організація середнього ремонту</w:t>
      </w:r>
    </w:p>
    <w:p w:rsidR="00D84ACE" w:rsidRPr="009116B6" w:rsidRDefault="00D84ACE">
      <w:pPr>
        <w:rPr>
          <w:lang w:val="uk-UA"/>
        </w:rPr>
      </w:pPr>
    </w:p>
    <w:sectPr w:rsidR="00D84ACE" w:rsidRPr="009116B6" w:rsidSect="009116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AE06D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63F41D68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0EDA7B02"/>
    <w:multiLevelType w:val="multilevel"/>
    <w:tmpl w:val="63CE70FC"/>
    <w:styleLink w:val="5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04A4A"/>
    <w:multiLevelType w:val="multilevel"/>
    <w:tmpl w:val="5E960268"/>
    <w:styleLink w:val="TimesNewRoman14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5962806"/>
    <w:multiLevelType w:val="multilevel"/>
    <w:tmpl w:val="B91E47A4"/>
    <w:styleLink w:val="TimesNewRoman140632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5B970A8"/>
    <w:multiLevelType w:val="multilevel"/>
    <w:tmpl w:val="47A26EF0"/>
    <w:styleLink w:val="4"/>
    <w:lvl w:ilvl="0">
      <w:start w:val="1"/>
      <w:numFmt w:val="decimal"/>
      <w:lvlText w:val="%1."/>
      <w:lvlJc w:val="center"/>
      <w:pPr>
        <w:ind w:left="567" w:hanging="283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BD544E2"/>
    <w:multiLevelType w:val="multilevel"/>
    <w:tmpl w:val="556C6BF6"/>
    <w:styleLink w:val="20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C7365B5"/>
    <w:multiLevelType w:val="multilevel"/>
    <w:tmpl w:val="EDC08708"/>
    <w:styleLink w:val="111111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125051C"/>
    <w:multiLevelType w:val="hybridMultilevel"/>
    <w:tmpl w:val="6B0C425C"/>
    <w:lvl w:ilvl="0" w:tplc="27D2F6BC">
      <w:start w:val="1"/>
      <w:numFmt w:val="bullet"/>
      <w:pStyle w:val="a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BC2542"/>
    <w:multiLevelType w:val="multilevel"/>
    <w:tmpl w:val="99467726"/>
    <w:styleLink w:val="3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88C178F"/>
    <w:multiLevelType w:val="multilevel"/>
    <w:tmpl w:val="0D6C4440"/>
    <w:styleLink w:val="1ai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AB719D8"/>
    <w:multiLevelType w:val="multilevel"/>
    <w:tmpl w:val="1F126DE2"/>
    <w:styleLink w:val="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D8A399C"/>
    <w:multiLevelType w:val="multilevel"/>
    <w:tmpl w:val="38BA98F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AD707A0"/>
    <w:multiLevelType w:val="multilevel"/>
    <w:tmpl w:val="2188D782"/>
    <w:styleLink w:val="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3A30848"/>
    <w:multiLevelType w:val="hybridMultilevel"/>
    <w:tmpl w:val="E8663582"/>
    <w:lvl w:ilvl="0" w:tplc="F33030E4">
      <w:start w:val="1"/>
      <w:numFmt w:val="bullet"/>
      <w:pStyle w:val="a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4A94D0D"/>
    <w:multiLevelType w:val="multilevel"/>
    <w:tmpl w:val="34E21810"/>
    <w:styleLink w:val="TimesNewRoman140631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7001F2B"/>
    <w:multiLevelType w:val="multilevel"/>
    <w:tmpl w:val="16366906"/>
    <w:styleLink w:val="TimesNewRoman14063"/>
    <w:lvl w:ilvl="0">
      <w:start w:val="1"/>
      <w:numFmt w:val="decimal"/>
      <w:lvlText w:val="%1."/>
      <w:lvlJc w:val="center"/>
      <w:pPr>
        <w:ind w:left="720" w:hanging="72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16"/>
  </w:num>
  <w:num w:numId="9">
    <w:abstractNumId w:val="15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4"/>
  </w:num>
  <w:num w:numId="15">
    <w:abstractNumId w:val="8"/>
  </w:num>
  <w:num w:numId="16">
    <w:abstractNumId w:val="2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16B6"/>
    <w:rsid w:val="000B1182"/>
    <w:rsid w:val="00190050"/>
    <w:rsid w:val="002D674B"/>
    <w:rsid w:val="002F13EB"/>
    <w:rsid w:val="00456B03"/>
    <w:rsid w:val="006949C2"/>
    <w:rsid w:val="006C28EB"/>
    <w:rsid w:val="0072501A"/>
    <w:rsid w:val="008829CC"/>
    <w:rsid w:val="009116B6"/>
    <w:rsid w:val="00A015B8"/>
    <w:rsid w:val="00A32269"/>
    <w:rsid w:val="00C04B0D"/>
    <w:rsid w:val="00C87187"/>
    <w:rsid w:val="00D84ACE"/>
    <w:rsid w:val="00F6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1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3"/>
    <w:next w:val="a3"/>
    <w:link w:val="11"/>
    <w:uiPriority w:val="9"/>
    <w:qFormat/>
    <w:rsid w:val="009116B6"/>
    <w:pPr>
      <w:keepNext/>
      <w:outlineLvl w:val="0"/>
    </w:pPr>
    <w:rPr>
      <w:sz w:val="28"/>
      <w:szCs w:val="20"/>
      <w:lang w:val="uk-UA"/>
    </w:rPr>
  </w:style>
  <w:style w:type="paragraph" w:styleId="21">
    <w:name w:val="heading 2"/>
    <w:basedOn w:val="a3"/>
    <w:next w:val="a3"/>
    <w:link w:val="22"/>
    <w:uiPriority w:val="9"/>
    <w:qFormat/>
    <w:rsid w:val="009116B6"/>
    <w:pPr>
      <w:keepNext/>
      <w:outlineLvl w:val="1"/>
    </w:pPr>
    <w:rPr>
      <w:b/>
      <w:sz w:val="28"/>
      <w:szCs w:val="20"/>
    </w:rPr>
  </w:style>
  <w:style w:type="paragraph" w:styleId="30">
    <w:name w:val="heading 3"/>
    <w:basedOn w:val="a3"/>
    <w:next w:val="a3"/>
    <w:link w:val="31"/>
    <w:uiPriority w:val="9"/>
    <w:qFormat/>
    <w:rsid w:val="00911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link w:val="41"/>
    <w:uiPriority w:val="9"/>
    <w:qFormat/>
    <w:rsid w:val="009116B6"/>
    <w:pPr>
      <w:keepNext/>
      <w:jc w:val="center"/>
      <w:outlineLvl w:val="3"/>
    </w:pPr>
    <w:rPr>
      <w:sz w:val="28"/>
      <w:szCs w:val="20"/>
      <w:lang w:val="uk-UA"/>
    </w:rPr>
  </w:style>
  <w:style w:type="paragraph" w:styleId="50">
    <w:name w:val="heading 5"/>
    <w:basedOn w:val="a3"/>
    <w:next w:val="a3"/>
    <w:link w:val="51"/>
    <w:uiPriority w:val="9"/>
    <w:semiHidden/>
    <w:unhideWhenUsed/>
    <w:qFormat/>
    <w:rsid w:val="009116B6"/>
    <w:pPr>
      <w:keepNext/>
      <w:keepLines/>
      <w:spacing w:before="200"/>
      <w:ind w:left="1008" w:hanging="432"/>
      <w:jc w:val="center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0">
    <w:name w:val="heading 6"/>
    <w:basedOn w:val="a3"/>
    <w:next w:val="a3"/>
    <w:link w:val="61"/>
    <w:uiPriority w:val="9"/>
    <w:semiHidden/>
    <w:unhideWhenUsed/>
    <w:qFormat/>
    <w:rsid w:val="009116B6"/>
    <w:pPr>
      <w:keepNext/>
      <w:keepLines/>
      <w:spacing w:before="200"/>
      <w:ind w:left="1152" w:hanging="432"/>
      <w:jc w:val="center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3"/>
    <w:next w:val="a3"/>
    <w:link w:val="70"/>
    <w:uiPriority w:val="9"/>
    <w:qFormat/>
    <w:rsid w:val="009116B6"/>
    <w:pPr>
      <w:keepNext/>
      <w:spacing w:line="360" w:lineRule="auto"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3"/>
    <w:next w:val="a3"/>
    <w:link w:val="80"/>
    <w:uiPriority w:val="9"/>
    <w:qFormat/>
    <w:rsid w:val="009116B6"/>
    <w:pPr>
      <w:keepNext/>
      <w:tabs>
        <w:tab w:val="left" w:pos="2835"/>
      </w:tabs>
      <w:spacing w:line="360" w:lineRule="auto"/>
      <w:outlineLvl w:val="7"/>
    </w:pPr>
    <w:rPr>
      <w:szCs w:val="20"/>
      <w:lang w:val="uk-UA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9116B6"/>
    <w:pPr>
      <w:keepNext/>
      <w:keepLines/>
      <w:spacing w:before="200"/>
      <w:ind w:left="1584" w:hanging="144"/>
      <w:jc w:val="center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911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Заголовок 2 Знак"/>
    <w:basedOn w:val="a4"/>
    <w:link w:val="21"/>
    <w:uiPriority w:val="9"/>
    <w:rsid w:val="009116B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1">
    <w:name w:val="Заголовок 3 Знак"/>
    <w:basedOn w:val="a4"/>
    <w:link w:val="30"/>
    <w:uiPriority w:val="9"/>
    <w:rsid w:val="009116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1">
    <w:name w:val="Заголовок 4 Знак"/>
    <w:basedOn w:val="a4"/>
    <w:link w:val="40"/>
    <w:uiPriority w:val="9"/>
    <w:rsid w:val="00911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4"/>
    <w:link w:val="50"/>
    <w:uiPriority w:val="9"/>
    <w:semiHidden/>
    <w:rsid w:val="009116B6"/>
    <w:rPr>
      <w:rFonts w:ascii="Cambria" w:eastAsia="Times New Roman" w:hAnsi="Cambria" w:cs="Times New Roman"/>
      <w:color w:val="243F60"/>
      <w:lang w:val="ru-RU"/>
    </w:rPr>
  </w:style>
  <w:style w:type="character" w:customStyle="1" w:styleId="61">
    <w:name w:val="Заголовок 6 Знак"/>
    <w:basedOn w:val="a4"/>
    <w:link w:val="60"/>
    <w:uiPriority w:val="9"/>
    <w:semiHidden/>
    <w:rsid w:val="009116B6"/>
    <w:rPr>
      <w:rFonts w:ascii="Cambria" w:eastAsia="Times New Roman" w:hAnsi="Cambria" w:cs="Times New Roman"/>
      <w:i/>
      <w:iCs/>
      <w:color w:val="243F60"/>
      <w:lang w:val="ru-RU"/>
    </w:rPr>
  </w:style>
  <w:style w:type="character" w:customStyle="1" w:styleId="70">
    <w:name w:val="Заголовок 7 Знак"/>
    <w:basedOn w:val="a4"/>
    <w:link w:val="7"/>
    <w:uiPriority w:val="9"/>
    <w:rsid w:val="00911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911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9116B6"/>
    <w:rPr>
      <w:rFonts w:ascii="Cambria" w:eastAsia="Times New Roman" w:hAnsi="Cambria" w:cs="Times New Roman"/>
      <w:i/>
      <w:iCs/>
      <w:color w:val="404040"/>
      <w:sz w:val="20"/>
      <w:szCs w:val="20"/>
      <w:lang w:val="ru-RU"/>
    </w:rPr>
  </w:style>
  <w:style w:type="paragraph" w:styleId="a7">
    <w:name w:val="header"/>
    <w:basedOn w:val="a3"/>
    <w:link w:val="a8"/>
    <w:uiPriority w:val="99"/>
    <w:rsid w:val="0091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9116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4"/>
    <w:rsid w:val="009116B6"/>
  </w:style>
  <w:style w:type="paragraph" w:customStyle="1" w:styleId="ListParagraph">
    <w:name w:val="List Paragraph"/>
    <w:basedOn w:val="a3"/>
    <w:rsid w:val="009116B6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aa">
    <w:name w:val="Основной текст Знак"/>
    <w:link w:val="ab"/>
    <w:rsid w:val="009116B6"/>
    <w:rPr>
      <w:rFonts w:ascii="Arial" w:hAnsi="Arial"/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9116B6"/>
    <w:rPr>
      <w:rFonts w:ascii="Garamond" w:hAnsi="Garamond"/>
      <w:b/>
      <w:bCs/>
      <w:spacing w:val="60"/>
      <w:sz w:val="23"/>
      <w:szCs w:val="23"/>
      <w:shd w:val="clear" w:color="auto" w:fill="FFFFFF"/>
    </w:rPr>
  </w:style>
  <w:style w:type="paragraph" w:styleId="ab">
    <w:name w:val="Body Text"/>
    <w:basedOn w:val="a3"/>
    <w:link w:val="aa"/>
    <w:rsid w:val="009116B6"/>
    <w:pPr>
      <w:shd w:val="clear" w:color="auto" w:fill="FFFFFF"/>
      <w:spacing w:line="226" w:lineRule="exact"/>
      <w:ind w:hanging="260"/>
      <w:jc w:val="both"/>
    </w:pPr>
    <w:rPr>
      <w:rFonts w:ascii="Arial" w:eastAsiaTheme="minorHAnsi" w:hAnsi="Arial" w:cstheme="minorBidi"/>
      <w:sz w:val="19"/>
      <w:szCs w:val="19"/>
      <w:lang w:val="uk-UA" w:eastAsia="en-US"/>
    </w:rPr>
  </w:style>
  <w:style w:type="character" w:customStyle="1" w:styleId="14">
    <w:name w:val="Основной текст Знак1"/>
    <w:basedOn w:val="a4"/>
    <w:link w:val="ab"/>
    <w:uiPriority w:val="99"/>
    <w:semiHidden/>
    <w:rsid w:val="009116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№1"/>
    <w:basedOn w:val="a3"/>
    <w:link w:val="12"/>
    <w:rsid w:val="009116B6"/>
    <w:pPr>
      <w:shd w:val="clear" w:color="auto" w:fill="FFFFFF"/>
      <w:spacing w:before="240" w:after="120" w:line="240" w:lineRule="atLeast"/>
      <w:outlineLvl w:val="0"/>
    </w:pPr>
    <w:rPr>
      <w:rFonts w:ascii="Garamond" w:eastAsiaTheme="minorHAnsi" w:hAnsi="Garamond" w:cstheme="minorBidi"/>
      <w:b/>
      <w:bCs/>
      <w:spacing w:val="60"/>
      <w:sz w:val="23"/>
      <w:szCs w:val="23"/>
      <w:lang w:val="uk-UA" w:eastAsia="en-US"/>
    </w:rPr>
  </w:style>
  <w:style w:type="paragraph" w:styleId="ac">
    <w:name w:val="footer"/>
    <w:basedOn w:val="a3"/>
    <w:link w:val="ad"/>
    <w:rsid w:val="00911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rsid w:val="009116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НеверныйОтвет"/>
    <w:rsid w:val="009116B6"/>
    <w:pPr>
      <w:tabs>
        <w:tab w:val="num" w:pos="360"/>
      </w:tabs>
      <w:spacing w:after="120" w:line="240" w:lineRule="auto"/>
      <w:ind w:left="360" w:hanging="36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1">
    <w:name w:val="ВопрМножВыбор"/>
    <w:next w:val="ae"/>
    <w:rsid w:val="009116B6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ru-RU"/>
    </w:rPr>
  </w:style>
  <w:style w:type="paragraph" w:customStyle="1" w:styleId="af">
    <w:name w:val="ВерныйОтвет"/>
    <w:basedOn w:val="ae"/>
    <w:rsid w:val="009116B6"/>
    <w:rPr>
      <w:color w:val="008000"/>
    </w:rPr>
  </w:style>
  <w:style w:type="paragraph" w:styleId="af0">
    <w:name w:val="Body Text Indent"/>
    <w:basedOn w:val="a3"/>
    <w:link w:val="af1"/>
    <w:uiPriority w:val="99"/>
    <w:rsid w:val="009116B6"/>
    <w:pPr>
      <w:ind w:left="360" w:firstLine="348"/>
      <w:jc w:val="both"/>
    </w:pPr>
    <w:rPr>
      <w:sz w:val="28"/>
      <w:lang w:val="uk-UA"/>
    </w:rPr>
  </w:style>
  <w:style w:type="character" w:customStyle="1" w:styleId="af1">
    <w:name w:val="Основной текст с отступом Знак"/>
    <w:basedOn w:val="a4"/>
    <w:link w:val="af0"/>
    <w:uiPriority w:val="99"/>
    <w:rsid w:val="009116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3"/>
    <w:uiPriority w:val="34"/>
    <w:qFormat/>
    <w:rsid w:val="009116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Subtitle"/>
    <w:basedOn w:val="a3"/>
    <w:link w:val="af4"/>
    <w:uiPriority w:val="11"/>
    <w:qFormat/>
    <w:rsid w:val="009116B6"/>
    <w:pPr>
      <w:jc w:val="center"/>
    </w:pPr>
    <w:rPr>
      <w:sz w:val="28"/>
      <w:lang w:val="uk-UA"/>
    </w:rPr>
  </w:style>
  <w:style w:type="character" w:customStyle="1" w:styleId="af4">
    <w:name w:val="Подзаголовок Знак"/>
    <w:basedOn w:val="a4"/>
    <w:link w:val="af3"/>
    <w:uiPriority w:val="11"/>
    <w:rsid w:val="009116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3"/>
    <w:link w:val="af6"/>
    <w:uiPriority w:val="99"/>
    <w:rsid w:val="009116B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uiPriority w:val="99"/>
    <w:rsid w:val="009116B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01">
    <w:name w:val="01ПИТАННЯ"/>
    <w:basedOn w:val="a3"/>
    <w:rsid w:val="009116B6"/>
    <w:pPr>
      <w:jc w:val="both"/>
    </w:pPr>
    <w:rPr>
      <w:b/>
      <w:sz w:val="28"/>
      <w:szCs w:val="28"/>
      <w:lang w:val="uk-UA"/>
    </w:rPr>
  </w:style>
  <w:style w:type="paragraph" w:customStyle="1" w:styleId="010">
    <w:name w:val="01ОТВЕТ"/>
    <w:basedOn w:val="a3"/>
    <w:rsid w:val="009116B6"/>
    <w:pPr>
      <w:ind w:firstLine="709"/>
      <w:jc w:val="both"/>
    </w:pPr>
    <w:rPr>
      <w:sz w:val="28"/>
      <w:szCs w:val="28"/>
      <w:lang w:val="uk-UA"/>
    </w:rPr>
  </w:style>
  <w:style w:type="character" w:customStyle="1" w:styleId="011">
    <w:name w:val="01ПИТАННЯ Знак"/>
    <w:rsid w:val="009116B6"/>
    <w:rPr>
      <w:b/>
      <w:sz w:val="28"/>
      <w:szCs w:val="28"/>
      <w:lang w:val="uk-UA" w:eastAsia="ru-RU" w:bidi="ar-SA"/>
    </w:rPr>
  </w:style>
  <w:style w:type="paragraph" w:customStyle="1" w:styleId="FR2">
    <w:name w:val="FR2"/>
    <w:rsid w:val="009116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7">
    <w:name w:val="Plain Text"/>
    <w:basedOn w:val="a3"/>
    <w:link w:val="af8"/>
    <w:rsid w:val="009116B6"/>
    <w:rPr>
      <w:rFonts w:ascii="Courier New" w:hAnsi="Courier New"/>
      <w:sz w:val="20"/>
      <w:lang w:val="uk-UA" w:eastAsia="ja-JP"/>
    </w:rPr>
  </w:style>
  <w:style w:type="character" w:customStyle="1" w:styleId="af8">
    <w:name w:val="Текст Знак"/>
    <w:basedOn w:val="a4"/>
    <w:link w:val="af7"/>
    <w:rsid w:val="009116B6"/>
    <w:rPr>
      <w:rFonts w:ascii="Courier New" w:eastAsia="Times New Roman" w:hAnsi="Courier New" w:cs="Times New Roman"/>
      <w:sz w:val="20"/>
      <w:szCs w:val="24"/>
      <w:lang w:eastAsia="ja-JP"/>
    </w:rPr>
  </w:style>
  <w:style w:type="paragraph" w:styleId="23">
    <w:name w:val="Body Text Indent 2"/>
    <w:basedOn w:val="a3"/>
    <w:link w:val="24"/>
    <w:rsid w:val="009116B6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4">
    <w:name w:val="Основной текст с отступом 2 Знак"/>
    <w:basedOn w:val="a4"/>
    <w:link w:val="23"/>
    <w:rsid w:val="009116B6"/>
    <w:rPr>
      <w:rFonts w:ascii="Calibri" w:eastAsia="Calibri" w:hAnsi="Calibri" w:cs="Times New Roman"/>
    </w:rPr>
  </w:style>
  <w:style w:type="paragraph" w:styleId="32">
    <w:name w:val="Body Text Indent 3"/>
    <w:basedOn w:val="a3"/>
    <w:link w:val="33"/>
    <w:uiPriority w:val="99"/>
    <w:rsid w:val="009116B6"/>
    <w:pPr>
      <w:spacing w:after="120"/>
      <w:ind w:left="283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3">
    <w:name w:val="Основной текст с отступом 3 Знак"/>
    <w:basedOn w:val="a4"/>
    <w:link w:val="32"/>
    <w:uiPriority w:val="99"/>
    <w:rsid w:val="009116B6"/>
    <w:rPr>
      <w:rFonts w:ascii="Calibri" w:eastAsia="Calibri" w:hAnsi="Calibri" w:cs="Times New Roman"/>
      <w:sz w:val="16"/>
      <w:szCs w:val="16"/>
    </w:rPr>
  </w:style>
  <w:style w:type="paragraph" w:styleId="HTML">
    <w:name w:val="HTML Preformatted"/>
    <w:basedOn w:val="a3"/>
    <w:link w:val="HTML0"/>
    <w:rsid w:val="00911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9116B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Just">
    <w:name w:val="Just"/>
    <w:rsid w:val="009116B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3"/>
    <w:basedOn w:val="a3"/>
    <w:link w:val="35"/>
    <w:rsid w:val="009116B6"/>
    <w:pPr>
      <w:spacing w:after="120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5">
    <w:name w:val="Основной текст 3 Знак"/>
    <w:basedOn w:val="a4"/>
    <w:link w:val="34"/>
    <w:rsid w:val="009116B6"/>
    <w:rPr>
      <w:rFonts w:ascii="Calibri" w:eastAsia="Calibri" w:hAnsi="Calibri" w:cs="Times New Roman"/>
      <w:sz w:val="16"/>
      <w:szCs w:val="16"/>
    </w:rPr>
  </w:style>
  <w:style w:type="paragraph" w:styleId="af9">
    <w:name w:val="Title"/>
    <w:aliases w:val=" Знак Знак"/>
    <w:basedOn w:val="a3"/>
    <w:link w:val="afa"/>
    <w:qFormat/>
    <w:rsid w:val="009116B6"/>
    <w:pPr>
      <w:jc w:val="center"/>
    </w:pPr>
    <w:rPr>
      <w:sz w:val="28"/>
      <w:szCs w:val="20"/>
      <w:lang w:val="uk-UA"/>
    </w:rPr>
  </w:style>
  <w:style w:type="character" w:customStyle="1" w:styleId="afa">
    <w:name w:val="Название Знак"/>
    <w:aliases w:val=" Знак Знак Знак1"/>
    <w:basedOn w:val="a4"/>
    <w:link w:val="af9"/>
    <w:rsid w:val="00911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9116B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3"/>
    <w:rsid w:val="009116B6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1">
    <w:name w:val="Font Style11"/>
    <w:basedOn w:val="a4"/>
    <w:uiPriority w:val="99"/>
    <w:rsid w:val="009116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4"/>
    <w:rsid w:val="009116B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3"/>
    <w:rsid w:val="009116B6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3">
    <w:name w:val="Font Style13"/>
    <w:basedOn w:val="a4"/>
    <w:uiPriority w:val="99"/>
    <w:rsid w:val="009116B6"/>
    <w:rPr>
      <w:rFonts w:ascii="Times New Roman" w:hAnsi="Times New Roman" w:cs="Times New Roman"/>
      <w:sz w:val="22"/>
      <w:szCs w:val="22"/>
    </w:rPr>
  </w:style>
  <w:style w:type="table" w:styleId="afb">
    <w:name w:val="Table Grid"/>
    <w:basedOn w:val="a5"/>
    <w:uiPriority w:val="59"/>
    <w:rsid w:val="009116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3"/>
    <w:rsid w:val="009116B6"/>
    <w:pPr>
      <w:widowControl w:val="0"/>
      <w:autoSpaceDE w:val="0"/>
      <w:autoSpaceDN w:val="0"/>
      <w:adjustRightInd w:val="0"/>
      <w:spacing w:line="288" w:lineRule="exact"/>
      <w:ind w:firstLine="335"/>
      <w:jc w:val="both"/>
    </w:pPr>
    <w:rPr>
      <w:rFonts w:ascii="Franklin Gothic Demi Cond" w:hAnsi="Franklin Gothic Demi Cond"/>
    </w:rPr>
  </w:style>
  <w:style w:type="character" w:customStyle="1" w:styleId="FontStyle94">
    <w:name w:val="Font Style94"/>
    <w:basedOn w:val="a4"/>
    <w:uiPriority w:val="99"/>
    <w:rsid w:val="009116B6"/>
    <w:rPr>
      <w:rFonts w:ascii="Century Schoolbook" w:hAnsi="Century Schoolbook" w:cs="Century Schoolbook"/>
      <w:i/>
      <w:iCs/>
      <w:spacing w:val="-20"/>
      <w:sz w:val="22"/>
      <w:szCs w:val="22"/>
    </w:rPr>
  </w:style>
  <w:style w:type="character" w:customStyle="1" w:styleId="FontStyle71">
    <w:name w:val="Font Style71"/>
    <w:basedOn w:val="a4"/>
    <w:uiPriority w:val="99"/>
    <w:rsid w:val="009116B6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afc">
    <w:name w:val="Основний текст"/>
    <w:basedOn w:val="a4"/>
    <w:rsid w:val="009116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ntStyle143">
    <w:name w:val="Font Style143"/>
    <w:basedOn w:val="a4"/>
    <w:uiPriority w:val="99"/>
    <w:rsid w:val="009116B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37">
    <w:name w:val="Font Style137"/>
    <w:basedOn w:val="a4"/>
    <w:uiPriority w:val="99"/>
    <w:rsid w:val="009116B6"/>
    <w:rPr>
      <w:rFonts w:ascii="Century Schoolbook" w:hAnsi="Century Schoolbook" w:cs="Century Schoolbook"/>
      <w:sz w:val="22"/>
      <w:szCs w:val="22"/>
    </w:rPr>
  </w:style>
  <w:style w:type="character" w:customStyle="1" w:styleId="FontStyle218">
    <w:name w:val="Font Style218"/>
    <w:basedOn w:val="a4"/>
    <w:uiPriority w:val="99"/>
    <w:rsid w:val="009116B6"/>
    <w:rPr>
      <w:rFonts w:ascii="Century Schoolbook" w:hAnsi="Century Schoolbook" w:cs="Century Schoolbook"/>
      <w:sz w:val="18"/>
      <w:szCs w:val="18"/>
    </w:rPr>
  </w:style>
  <w:style w:type="character" w:customStyle="1" w:styleId="FontStyle111">
    <w:name w:val="Font Style111"/>
    <w:basedOn w:val="a4"/>
    <w:uiPriority w:val="99"/>
    <w:rsid w:val="009116B6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">
    <w:name w:val="Font Style24"/>
    <w:basedOn w:val="a4"/>
    <w:rsid w:val="009116B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3"/>
    <w:rsid w:val="009116B6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9">
    <w:name w:val="Font Style19"/>
    <w:rsid w:val="009116B6"/>
    <w:rPr>
      <w:rFonts w:ascii="Times New Roman" w:hAnsi="Times New Roman" w:cs="Times New Roman"/>
      <w:sz w:val="26"/>
      <w:szCs w:val="26"/>
    </w:rPr>
  </w:style>
  <w:style w:type="numbering" w:customStyle="1" w:styleId="1">
    <w:name w:val="Стиль1"/>
    <w:uiPriority w:val="99"/>
    <w:rsid w:val="009116B6"/>
    <w:pPr>
      <w:numPr>
        <w:numId w:val="6"/>
      </w:numPr>
    </w:pPr>
  </w:style>
  <w:style w:type="numbering" w:customStyle="1" w:styleId="20">
    <w:name w:val="Стиль2"/>
    <w:uiPriority w:val="99"/>
    <w:rsid w:val="009116B6"/>
    <w:pPr>
      <w:numPr>
        <w:numId w:val="7"/>
      </w:numPr>
    </w:pPr>
  </w:style>
  <w:style w:type="paragraph" w:styleId="afd">
    <w:name w:val="caption"/>
    <w:basedOn w:val="a3"/>
    <w:next w:val="a3"/>
    <w:uiPriority w:val="35"/>
    <w:unhideWhenUsed/>
    <w:qFormat/>
    <w:rsid w:val="009116B6"/>
    <w:pPr>
      <w:spacing w:after="200"/>
      <w:jc w:val="center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styleId="afe">
    <w:name w:val="Strong"/>
    <w:basedOn w:val="a4"/>
    <w:uiPriority w:val="22"/>
    <w:qFormat/>
    <w:rsid w:val="009116B6"/>
    <w:rPr>
      <w:b/>
      <w:bCs/>
    </w:rPr>
  </w:style>
  <w:style w:type="character" w:styleId="aff">
    <w:name w:val="Emphasis"/>
    <w:basedOn w:val="a4"/>
    <w:uiPriority w:val="20"/>
    <w:qFormat/>
    <w:rsid w:val="009116B6"/>
    <w:rPr>
      <w:i/>
      <w:iCs/>
    </w:rPr>
  </w:style>
  <w:style w:type="paragraph" w:styleId="aff0">
    <w:name w:val="No Spacing"/>
    <w:basedOn w:val="a3"/>
    <w:uiPriority w:val="1"/>
    <w:qFormat/>
    <w:rsid w:val="009116B6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Quote"/>
    <w:basedOn w:val="a3"/>
    <w:next w:val="a3"/>
    <w:link w:val="26"/>
    <w:uiPriority w:val="29"/>
    <w:qFormat/>
    <w:rsid w:val="009116B6"/>
    <w:pPr>
      <w:jc w:val="center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6">
    <w:name w:val="Цитата 2 Знак"/>
    <w:basedOn w:val="a4"/>
    <w:link w:val="25"/>
    <w:uiPriority w:val="29"/>
    <w:rsid w:val="009116B6"/>
    <w:rPr>
      <w:rFonts w:ascii="Calibri" w:eastAsia="Calibri" w:hAnsi="Calibri" w:cs="Times New Roman"/>
      <w:i/>
      <w:iCs/>
      <w:color w:val="000000"/>
      <w:lang w:val="ru-RU"/>
    </w:rPr>
  </w:style>
  <w:style w:type="paragraph" w:styleId="aff1">
    <w:name w:val="Intense Quote"/>
    <w:basedOn w:val="a3"/>
    <w:next w:val="a3"/>
    <w:link w:val="aff2"/>
    <w:uiPriority w:val="30"/>
    <w:qFormat/>
    <w:rsid w:val="009116B6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2">
    <w:name w:val="Выделенная цитата Знак"/>
    <w:basedOn w:val="a4"/>
    <w:link w:val="aff1"/>
    <w:uiPriority w:val="30"/>
    <w:rsid w:val="009116B6"/>
    <w:rPr>
      <w:rFonts w:ascii="Calibri" w:eastAsia="Calibri" w:hAnsi="Calibri" w:cs="Times New Roman"/>
      <w:b/>
      <w:bCs/>
      <w:i/>
      <w:iCs/>
      <w:color w:val="4F81BD"/>
      <w:lang w:val="ru-RU"/>
    </w:rPr>
  </w:style>
  <w:style w:type="character" w:styleId="aff3">
    <w:name w:val="Subtle Emphasis"/>
    <w:uiPriority w:val="19"/>
    <w:qFormat/>
    <w:rsid w:val="009116B6"/>
    <w:rPr>
      <w:i/>
      <w:iCs/>
      <w:color w:val="808080"/>
    </w:rPr>
  </w:style>
  <w:style w:type="character" w:styleId="aff4">
    <w:name w:val="Intense Emphasis"/>
    <w:basedOn w:val="a4"/>
    <w:uiPriority w:val="21"/>
    <w:qFormat/>
    <w:rsid w:val="009116B6"/>
    <w:rPr>
      <w:b/>
      <w:bCs/>
      <w:i/>
      <w:iCs/>
      <w:color w:val="4F81BD"/>
    </w:rPr>
  </w:style>
  <w:style w:type="character" w:styleId="aff5">
    <w:name w:val="Subtle Reference"/>
    <w:basedOn w:val="a4"/>
    <w:uiPriority w:val="31"/>
    <w:qFormat/>
    <w:rsid w:val="009116B6"/>
    <w:rPr>
      <w:smallCaps/>
      <w:color w:val="C0504D"/>
      <w:u w:val="single"/>
    </w:rPr>
  </w:style>
  <w:style w:type="character" w:styleId="aff6">
    <w:name w:val="Intense Reference"/>
    <w:basedOn w:val="a4"/>
    <w:uiPriority w:val="32"/>
    <w:qFormat/>
    <w:rsid w:val="009116B6"/>
    <w:rPr>
      <w:b/>
      <w:bCs/>
      <w:smallCaps/>
      <w:color w:val="C0504D"/>
      <w:spacing w:val="5"/>
      <w:u w:val="single"/>
    </w:rPr>
  </w:style>
  <w:style w:type="character" w:styleId="aff7">
    <w:name w:val="Book Title"/>
    <w:basedOn w:val="a4"/>
    <w:uiPriority w:val="33"/>
    <w:qFormat/>
    <w:rsid w:val="009116B6"/>
    <w:rPr>
      <w:b/>
      <w:bCs/>
      <w:smallCaps/>
      <w:spacing w:val="5"/>
    </w:rPr>
  </w:style>
  <w:style w:type="paragraph" w:styleId="aff8">
    <w:name w:val="TOC Heading"/>
    <w:basedOn w:val="10"/>
    <w:next w:val="a3"/>
    <w:uiPriority w:val="39"/>
    <w:semiHidden/>
    <w:unhideWhenUsed/>
    <w:qFormat/>
    <w:rsid w:val="009116B6"/>
    <w:pPr>
      <w:keepLines/>
      <w:spacing w:before="480"/>
      <w:jc w:val="center"/>
      <w:outlineLvl w:val="9"/>
    </w:pPr>
    <w:rPr>
      <w:rFonts w:ascii="Cambria" w:hAnsi="Cambria"/>
      <w:b/>
      <w:bCs/>
      <w:color w:val="365F91"/>
      <w:szCs w:val="28"/>
      <w:lang w:val="ru-RU" w:eastAsia="en-US"/>
    </w:rPr>
  </w:style>
  <w:style w:type="paragraph" w:styleId="a">
    <w:name w:val="List Number"/>
    <w:basedOn w:val="a3"/>
    <w:uiPriority w:val="99"/>
    <w:unhideWhenUsed/>
    <w:rsid w:val="009116B6"/>
    <w:pPr>
      <w:numPr>
        <w:numId w:val="2"/>
      </w:numPr>
      <w:contextualSpacing/>
      <w:jc w:val="center"/>
    </w:pPr>
    <w:rPr>
      <w:rFonts w:eastAsia="Calibri"/>
      <w:sz w:val="28"/>
      <w:szCs w:val="22"/>
      <w:lang w:eastAsia="en-US"/>
    </w:rPr>
  </w:style>
  <w:style w:type="paragraph" w:styleId="2">
    <w:name w:val="List Number 2"/>
    <w:basedOn w:val="a3"/>
    <w:uiPriority w:val="99"/>
    <w:unhideWhenUsed/>
    <w:rsid w:val="009116B6"/>
    <w:pPr>
      <w:numPr>
        <w:numId w:val="3"/>
      </w:numPr>
      <w:contextualSpacing/>
      <w:jc w:val="center"/>
    </w:pPr>
    <w:rPr>
      <w:rFonts w:eastAsia="Calibri"/>
      <w:sz w:val="28"/>
      <w:szCs w:val="22"/>
      <w:lang w:eastAsia="en-US"/>
    </w:rPr>
  </w:style>
  <w:style w:type="numbering" w:styleId="1ai">
    <w:name w:val="Outline List 1"/>
    <w:basedOn w:val="a6"/>
    <w:uiPriority w:val="99"/>
    <w:unhideWhenUsed/>
    <w:rsid w:val="009116B6"/>
    <w:pPr>
      <w:numPr>
        <w:numId w:val="4"/>
      </w:numPr>
    </w:pPr>
  </w:style>
  <w:style w:type="numbering" w:styleId="111111">
    <w:name w:val="Outline List 2"/>
    <w:basedOn w:val="a6"/>
    <w:uiPriority w:val="99"/>
    <w:unhideWhenUsed/>
    <w:rsid w:val="009116B6"/>
    <w:pPr>
      <w:numPr>
        <w:numId w:val="5"/>
      </w:numPr>
    </w:pPr>
  </w:style>
  <w:style w:type="numbering" w:customStyle="1" w:styleId="TimesNewRoman14063">
    <w:name w:val="Стиль нумерованный Times New Roman 14 пт Слева:  063 см Выступ..."/>
    <w:basedOn w:val="a6"/>
    <w:rsid w:val="009116B6"/>
    <w:pPr>
      <w:numPr>
        <w:numId w:val="8"/>
      </w:numPr>
    </w:pPr>
  </w:style>
  <w:style w:type="numbering" w:customStyle="1" w:styleId="TimesNewRoman140631">
    <w:name w:val="Стиль нумерованный Times New Roman 14 пт Слева:  063 см Выступ...1"/>
    <w:basedOn w:val="a6"/>
    <w:rsid w:val="009116B6"/>
    <w:pPr>
      <w:numPr>
        <w:numId w:val="9"/>
      </w:numPr>
    </w:pPr>
  </w:style>
  <w:style w:type="numbering" w:customStyle="1" w:styleId="TimesNewRoman140632">
    <w:name w:val="Стиль нумерованный Times New Roman 14 пт Слева:  063 см Выступ...2"/>
    <w:basedOn w:val="a6"/>
    <w:rsid w:val="009116B6"/>
    <w:pPr>
      <w:numPr>
        <w:numId w:val="10"/>
      </w:numPr>
    </w:pPr>
  </w:style>
  <w:style w:type="numbering" w:customStyle="1" w:styleId="TimesNewRoman14">
    <w:name w:val="Стиль нумерованный Times New Roman 14 пт"/>
    <w:basedOn w:val="a6"/>
    <w:rsid w:val="009116B6"/>
    <w:pPr>
      <w:numPr>
        <w:numId w:val="11"/>
      </w:numPr>
    </w:pPr>
  </w:style>
  <w:style w:type="numbering" w:customStyle="1" w:styleId="3">
    <w:name w:val="Стиль3"/>
    <w:uiPriority w:val="99"/>
    <w:rsid w:val="009116B6"/>
    <w:pPr>
      <w:numPr>
        <w:numId w:val="12"/>
      </w:numPr>
    </w:pPr>
  </w:style>
  <w:style w:type="numbering" w:customStyle="1" w:styleId="4">
    <w:name w:val="Стиль4"/>
    <w:uiPriority w:val="99"/>
    <w:rsid w:val="009116B6"/>
    <w:pPr>
      <w:numPr>
        <w:numId w:val="13"/>
      </w:numPr>
    </w:pPr>
  </w:style>
  <w:style w:type="character" w:customStyle="1" w:styleId="15">
    <w:name w:val="Название Знак1"/>
    <w:aliases w:val="Название Знак Знак, Знак Знак Знак"/>
    <w:rsid w:val="009116B6"/>
    <w:rPr>
      <w:b/>
      <w:bCs/>
      <w:sz w:val="28"/>
      <w:szCs w:val="24"/>
      <w:lang w:eastAsia="ru-RU"/>
    </w:rPr>
  </w:style>
  <w:style w:type="paragraph" w:styleId="27">
    <w:name w:val="Body Text 2"/>
    <w:basedOn w:val="a3"/>
    <w:link w:val="28"/>
    <w:uiPriority w:val="99"/>
    <w:unhideWhenUsed/>
    <w:rsid w:val="009116B6"/>
    <w:pPr>
      <w:spacing w:after="120" w:line="480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2 Знак"/>
    <w:basedOn w:val="a4"/>
    <w:link w:val="27"/>
    <w:uiPriority w:val="99"/>
    <w:rsid w:val="009116B6"/>
    <w:rPr>
      <w:rFonts w:ascii="Calibri" w:eastAsia="Calibri" w:hAnsi="Calibri" w:cs="Times New Roman"/>
      <w:lang w:val="ru-RU"/>
    </w:rPr>
  </w:style>
  <w:style w:type="paragraph" w:customStyle="1" w:styleId="a2">
    <w:name w:val="НеправВідповідь"/>
    <w:basedOn w:val="a3"/>
    <w:link w:val="aff9"/>
    <w:rsid w:val="009116B6"/>
    <w:pPr>
      <w:numPr>
        <w:numId w:val="14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0">
    <w:name w:val="ПравВідповідь"/>
    <w:basedOn w:val="a2"/>
    <w:link w:val="affa"/>
    <w:rsid w:val="009116B6"/>
    <w:pPr>
      <w:numPr>
        <w:numId w:val="15"/>
      </w:numPr>
      <w:tabs>
        <w:tab w:val="clear" w:pos="360"/>
        <w:tab w:val="num" w:pos="720"/>
      </w:tabs>
      <w:ind w:left="720"/>
    </w:pPr>
    <w:rPr>
      <w:color w:val="008000"/>
    </w:rPr>
  </w:style>
  <w:style w:type="character" w:customStyle="1" w:styleId="aff9">
    <w:name w:val="НеправВідповідь Знак"/>
    <w:link w:val="a2"/>
    <w:rsid w:val="009116B6"/>
    <w:rPr>
      <w:rFonts w:ascii="Verdana" w:eastAsia="Times New Roman" w:hAnsi="Verdana" w:cs="Times New Roman"/>
      <w:color w:val="FF0000"/>
      <w:sz w:val="20"/>
      <w:szCs w:val="20"/>
      <w:lang w:val="en-GB"/>
    </w:rPr>
  </w:style>
  <w:style w:type="character" w:customStyle="1" w:styleId="affa">
    <w:name w:val="ПравВідповідь Знак"/>
    <w:link w:val="a0"/>
    <w:rsid w:val="009116B6"/>
    <w:rPr>
      <w:rFonts w:ascii="Verdana" w:eastAsia="Times New Roman" w:hAnsi="Verdana" w:cs="Times New Roman"/>
      <w:color w:val="008000"/>
      <w:sz w:val="20"/>
      <w:szCs w:val="20"/>
      <w:lang w:val="en-GB"/>
    </w:rPr>
  </w:style>
  <w:style w:type="paragraph" w:customStyle="1" w:styleId="affb">
    <w:name w:val="ПитЗВибором"/>
    <w:basedOn w:val="a3"/>
    <w:next w:val="a3"/>
    <w:link w:val="affc"/>
    <w:rsid w:val="009116B6"/>
    <w:pPr>
      <w:tabs>
        <w:tab w:val="num" w:pos="547"/>
      </w:tabs>
      <w:spacing w:before="240" w:after="120"/>
      <w:ind w:left="547" w:hanging="360"/>
      <w:outlineLvl w:val="0"/>
    </w:pPr>
    <w:rPr>
      <w:rFonts w:ascii="Verdana" w:hAnsi="Verdana"/>
      <w:b/>
      <w:sz w:val="28"/>
      <w:lang w:val="en-GB"/>
    </w:rPr>
  </w:style>
  <w:style w:type="character" w:customStyle="1" w:styleId="affc">
    <w:name w:val="ПитЗВибором Знак"/>
    <w:link w:val="affb"/>
    <w:rsid w:val="009116B6"/>
    <w:rPr>
      <w:rFonts w:ascii="Verdana" w:eastAsia="Times New Roman" w:hAnsi="Verdana" w:cs="Times New Roman"/>
      <w:b/>
      <w:sz w:val="28"/>
      <w:szCs w:val="24"/>
      <w:lang w:val="en-GB" w:eastAsia="ru-RU"/>
    </w:rPr>
  </w:style>
  <w:style w:type="paragraph" w:styleId="affd">
    <w:name w:val="Normal (Web)"/>
    <w:basedOn w:val="a3"/>
    <w:rsid w:val="009116B6"/>
    <w:pPr>
      <w:spacing w:before="100" w:beforeAutospacing="1" w:after="100" w:afterAutospacing="1"/>
    </w:pPr>
  </w:style>
  <w:style w:type="paragraph" w:styleId="affe">
    <w:name w:val="footnote text"/>
    <w:basedOn w:val="a3"/>
    <w:link w:val="afff"/>
    <w:rsid w:val="009116B6"/>
    <w:rPr>
      <w:sz w:val="20"/>
      <w:szCs w:val="20"/>
    </w:rPr>
  </w:style>
  <w:style w:type="character" w:customStyle="1" w:styleId="afff">
    <w:name w:val="Текст сноски Знак"/>
    <w:basedOn w:val="a4"/>
    <w:link w:val="affe"/>
    <w:rsid w:val="009116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0">
    <w:name w:val="footnote reference"/>
    <w:rsid w:val="009116B6"/>
    <w:rPr>
      <w:vertAlign w:val="superscript"/>
    </w:rPr>
  </w:style>
  <w:style w:type="paragraph" w:styleId="afff1">
    <w:name w:val="Document Map"/>
    <w:basedOn w:val="a3"/>
    <w:link w:val="afff2"/>
    <w:rsid w:val="009116B6"/>
    <w:pPr>
      <w:shd w:val="clear" w:color="auto" w:fill="000080"/>
    </w:pPr>
    <w:rPr>
      <w:rFonts w:ascii="Tahoma" w:hAnsi="Tahoma" w:cs="Tahoma"/>
    </w:rPr>
  </w:style>
  <w:style w:type="character" w:customStyle="1" w:styleId="afff2">
    <w:name w:val="Схема документа Знак"/>
    <w:basedOn w:val="a4"/>
    <w:link w:val="afff1"/>
    <w:rsid w:val="009116B6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numbering" w:customStyle="1" w:styleId="6">
    <w:name w:val="Стиль6"/>
    <w:rsid w:val="009116B6"/>
    <w:pPr>
      <w:numPr>
        <w:numId w:val="17"/>
      </w:numPr>
    </w:pPr>
  </w:style>
  <w:style w:type="numbering" w:customStyle="1" w:styleId="5">
    <w:name w:val="Стиль5"/>
    <w:rsid w:val="009116B6"/>
    <w:pPr>
      <w:numPr>
        <w:numId w:val="16"/>
      </w:numPr>
    </w:pPr>
  </w:style>
  <w:style w:type="character" w:customStyle="1" w:styleId="FontStyle63">
    <w:name w:val="Font Style63"/>
    <w:basedOn w:val="a4"/>
    <w:rsid w:val="009116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a4"/>
    <w:rsid w:val="009116B6"/>
    <w:rPr>
      <w:rFonts w:ascii="Times New Roman" w:hAnsi="Times New Roman" w:cs="Times New Roman"/>
      <w:sz w:val="20"/>
      <w:szCs w:val="20"/>
    </w:rPr>
  </w:style>
  <w:style w:type="paragraph" w:customStyle="1" w:styleId="Normal">
    <w:name w:val="Normal"/>
    <w:rsid w:val="009116B6"/>
    <w:pPr>
      <w:widowControl w:val="0"/>
      <w:spacing w:after="0" w:line="360" w:lineRule="auto"/>
      <w:ind w:firstLine="70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9116B6"/>
    <w:pPr>
      <w:widowControl w:val="0"/>
      <w:spacing w:after="0" w:line="30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3heading3">
    <w:name w:val="Заголовок 3.heading 3"/>
    <w:next w:val="Normal"/>
    <w:rsid w:val="009116B6"/>
    <w:pPr>
      <w:keepNext/>
      <w:keepLines/>
      <w:spacing w:before="160" w:after="60" w:line="240" w:lineRule="auto"/>
      <w:ind w:left="1988"/>
    </w:pPr>
    <w:rPr>
      <w:rFonts w:ascii="Times New Roman" w:eastAsia="Times New Roman" w:hAnsi="Times New Roman" w:cs="Times New Roman"/>
      <w:b/>
      <w:i/>
      <w:snapToGrid w:val="0"/>
      <w:sz w:val="26"/>
      <w:szCs w:val="20"/>
      <w:lang w:val="ru-RU" w:eastAsia="ru-RU"/>
    </w:rPr>
  </w:style>
  <w:style w:type="character" w:styleId="afff3">
    <w:name w:val="Hyperlink"/>
    <w:basedOn w:val="a4"/>
    <w:rsid w:val="009116B6"/>
    <w:rPr>
      <w:color w:val="0000FF"/>
      <w:u w:val="single"/>
    </w:rPr>
  </w:style>
  <w:style w:type="paragraph" w:customStyle="1" w:styleId="29">
    <w:name w:val=" Знак Знак2 Знак Знак Знак Знак Знак Знак Знак Знак Знак Знак Знак Знак Знак Знак Знак Знак Знак Знак Знак Знак Знак Знак"/>
    <w:basedOn w:val="a3"/>
    <w:rsid w:val="009116B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Обычный1"/>
    <w:rsid w:val="009116B6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15">
    <w:name w:val="Style15"/>
    <w:basedOn w:val="a3"/>
    <w:rsid w:val="009116B6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" w:eastAsia="Calibri" w:hAnsi="Arial"/>
    </w:rPr>
  </w:style>
  <w:style w:type="paragraph" w:customStyle="1" w:styleId="Style16">
    <w:name w:val="Style16"/>
    <w:basedOn w:val="a3"/>
    <w:rsid w:val="009116B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FontStyle62">
    <w:name w:val="Font Style62"/>
    <w:rsid w:val="009116B6"/>
    <w:rPr>
      <w:rFonts w:ascii="Times New Roman" w:hAnsi="Times New Roman"/>
      <w:sz w:val="20"/>
    </w:rPr>
  </w:style>
  <w:style w:type="paragraph" w:customStyle="1" w:styleId="Style14">
    <w:name w:val="Style14"/>
    <w:basedOn w:val="a3"/>
    <w:rsid w:val="009116B6"/>
    <w:pPr>
      <w:widowControl w:val="0"/>
      <w:autoSpaceDE w:val="0"/>
      <w:autoSpaceDN w:val="0"/>
      <w:adjustRightInd w:val="0"/>
      <w:spacing w:line="271" w:lineRule="exact"/>
      <w:ind w:hanging="242"/>
    </w:pPr>
    <w:rPr>
      <w:rFonts w:ascii="Microsoft Sans Serif" w:eastAsia="Calibri" w:hAnsi="Microsoft Sans Serif" w:cs="Microsoft Sans Serif"/>
    </w:rPr>
  </w:style>
  <w:style w:type="paragraph" w:customStyle="1" w:styleId="Style12">
    <w:name w:val="Style12"/>
    <w:basedOn w:val="a3"/>
    <w:rsid w:val="009116B6"/>
    <w:pPr>
      <w:widowControl w:val="0"/>
      <w:autoSpaceDE w:val="0"/>
      <w:autoSpaceDN w:val="0"/>
      <w:adjustRightInd w:val="0"/>
      <w:spacing w:line="199" w:lineRule="exact"/>
      <w:ind w:hanging="221"/>
    </w:pPr>
    <w:rPr>
      <w:rFonts w:ascii="Arial" w:eastAsia="Calibri" w:hAnsi="Arial"/>
    </w:rPr>
  </w:style>
  <w:style w:type="character" w:customStyle="1" w:styleId="FontStyle26">
    <w:name w:val="Font Style26"/>
    <w:rsid w:val="009116B6"/>
    <w:rPr>
      <w:rFonts w:ascii="Bookman Old Style" w:hAnsi="Bookman Old Style"/>
      <w:i/>
      <w:sz w:val="18"/>
    </w:rPr>
  </w:style>
  <w:style w:type="character" w:customStyle="1" w:styleId="FontStyle29">
    <w:name w:val="Font Style29"/>
    <w:rsid w:val="009116B6"/>
    <w:rPr>
      <w:rFonts w:ascii="Bookman Old Style" w:hAnsi="Bookman Old Style"/>
      <w:sz w:val="18"/>
    </w:rPr>
  </w:style>
  <w:style w:type="paragraph" w:customStyle="1" w:styleId="Style47">
    <w:name w:val="Style47"/>
    <w:basedOn w:val="a3"/>
    <w:rsid w:val="009116B6"/>
    <w:pPr>
      <w:widowControl w:val="0"/>
      <w:autoSpaceDE w:val="0"/>
      <w:autoSpaceDN w:val="0"/>
      <w:adjustRightInd w:val="0"/>
      <w:spacing w:line="240" w:lineRule="exact"/>
      <w:ind w:firstLine="336"/>
    </w:pPr>
    <w:rPr>
      <w:rFonts w:ascii="Arial" w:eastAsia="Calibri" w:hAnsi="Arial"/>
    </w:rPr>
  </w:style>
  <w:style w:type="paragraph" w:customStyle="1" w:styleId="Style28">
    <w:name w:val="Style28"/>
    <w:basedOn w:val="a3"/>
    <w:rsid w:val="009116B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Style1">
    <w:name w:val="Style1"/>
    <w:basedOn w:val="a3"/>
    <w:rsid w:val="009116B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3"/>
    <w:rsid w:val="009116B6"/>
    <w:pPr>
      <w:widowControl w:val="0"/>
      <w:autoSpaceDE w:val="0"/>
      <w:autoSpaceDN w:val="0"/>
      <w:adjustRightInd w:val="0"/>
      <w:spacing w:line="386" w:lineRule="exact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34682</Words>
  <Characters>19770</Characters>
  <Application>Microsoft Office Word</Application>
  <DocSecurity>0</DocSecurity>
  <Lines>164</Lines>
  <Paragraphs>108</Paragraphs>
  <ScaleCrop>false</ScaleCrop>
  <Company>Grizli777</Company>
  <LinksUpToDate>false</LinksUpToDate>
  <CharactersWithSpaces>54344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2015-03-23T13:45:00Z</dcterms:created>
  <dcterms:modified xsi:type="dcterms:W3CDTF">2015-03-23T13:46:00Z</dcterms:modified>
</cp:coreProperties>
</file>